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C8496" w14:textId="77777777" w:rsidR="009627B4" w:rsidRDefault="002D4A9A">
      <w:pPr>
        <w:ind w:firstLine="567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Пояснительная записка</w:t>
      </w:r>
    </w:p>
    <w:p w14:paraId="786751EB" w14:textId="77777777" w:rsidR="009627B4" w:rsidRDefault="002D4A9A">
      <w:pPr>
        <w:ind w:firstLine="567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к проекту решения Совета депутатов Рузского муниципального округа Московской области о внесении изменений в решение</w:t>
      </w:r>
    </w:p>
    <w:p w14:paraId="2EBEA600" w14:textId="77777777" w:rsidR="009627B4" w:rsidRDefault="002D4A9A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Совета депутатов Рузского городского округа Московской области</w:t>
      </w:r>
    </w:p>
    <w:p w14:paraId="62F30AC4" w14:textId="77777777" w:rsidR="009627B4" w:rsidRDefault="002D4A9A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от «19» декабря 2024 года №248/40 «О бюджете Рузского муниципального округа на 2025 год и плановый период 2026 и 2027 годов»</w:t>
      </w:r>
    </w:p>
    <w:p w14:paraId="20F0E6F5" w14:textId="77777777" w:rsidR="009627B4" w:rsidRDefault="009627B4">
      <w:pPr>
        <w:autoSpaceDE w:val="0"/>
        <w:adjustRightInd w:val="0"/>
        <w:ind w:firstLine="567"/>
        <w:jc w:val="both"/>
        <w:rPr>
          <w:color w:val="FF0000"/>
          <w:sz w:val="27"/>
          <w:szCs w:val="27"/>
        </w:rPr>
      </w:pPr>
    </w:p>
    <w:p w14:paraId="54D9121B" w14:textId="77777777" w:rsidR="009627B4" w:rsidRDefault="002D4A9A" w:rsidP="000325C9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проекте решения Совета депутатов Рузского муниципального округа Московской области «О внесении изменений в решение Совета депутатов Рузского городского округа Московской области» от 19.12.2024 года №248/40 «О бюджете Рузского муниципального округа на 2025 год и плановый период 2026 и 2027 годов» уточнены основные параметры:</w:t>
      </w:r>
    </w:p>
    <w:p w14:paraId="26986C21" w14:textId="77777777" w:rsidR="009627B4" w:rsidRDefault="009627B4" w:rsidP="000325C9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14:paraId="4078EB0E" w14:textId="77777777" w:rsidR="009627B4" w:rsidRDefault="002D4A9A" w:rsidP="000325C9">
      <w:pPr>
        <w:spacing w:line="276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ДОХОДЫ </w:t>
      </w:r>
    </w:p>
    <w:p w14:paraId="79DE5358" w14:textId="77777777" w:rsidR="009627B4" w:rsidRDefault="009627B4" w:rsidP="000325C9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14:paraId="61306050" w14:textId="77777777" w:rsidR="009627B4" w:rsidRDefault="002D4A9A" w:rsidP="000325C9">
      <w:pPr>
        <w:spacing w:line="276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2025 год</w:t>
      </w:r>
    </w:p>
    <w:p w14:paraId="17EBB4F5" w14:textId="77777777" w:rsidR="009627B4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Общий объем доходов бюджета Рузского городского округа на 2025 год составит </w:t>
      </w:r>
      <w:r w:rsidR="00BD6E1F">
        <w:rPr>
          <w:sz w:val="27"/>
          <w:szCs w:val="27"/>
        </w:rPr>
        <w:br/>
      </w:r>
      <w:r w:rsidR="00173450" w:rsidRPr="009028AF">
        <w:rPr>
          <w:b/>
          <w:sz w:val="27"/>
          <w:szCs w:val="27"/>
        </w:rPr>
        <w:t>9 338 827,76</w:t>
      </w:r>
      <w:r w:rsidRPr="009028AF">
        <w:rPr>
          <w:b/>
          <w:sz w:val="27"/>
          <w:szCs w:val="27"/>
        </w:rPr>
        <w:t xml:space="preserve"> тыс. рублей</w:t>
      </w:r>
      <w:r>
        <w:rPr>
          <w:sz w:val="27"/>
          <w:szCs w:val="27"/>
        </w:rPr>
        <w:t xml:space="preserve">. </w:t>
      </w:r>
    </w:p>
    <w:p w14:paraId="4889D0F4" w14:textId="77777777" w:rsidR="009627B4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План по доходам предлагается скорректировать:</w:t>
      </w:r>
    </w:p>
    <w:p w14:paraId="6A21F216" w14:textId="77777777" w:rsidR="0075121F" w:rsidRPr="00BD6E1F" w:rsidRDefault="00A64EFD" w:rsidP="000325C9">
      <w:pPr>
        <w:pStyle w:val="aa"/>
        <w:spacing w:line="276" w:lineRule="auto"/>
        <w:ind w:left="0" w:firstLine="709"/>
        <w:jc w:val="both"/>
        <w:rPr>
          <w:b/>
          <w:color w:val="FF0000"/>
          <w:sz w:val="27"/>
          <w:szCs w:val="27"/>
          <w:u w:val="single"/>
        </w:rPr>
      </w:pPr>
      <w:r w:rsidRPr="00E339F8">
        <w:rPr>
          <w:sz w:val="27"/>
          <w:szCs w:val="27"/>
        </w:rPr>
        <w:t>- </w:t>
      </w:r>
      <w:r w:rsidRPr="007A3484">
        <w:rPr>
          <w:b/>
          <w:bCs/>
          <w:sz w:val="27"/>
          <w:szCs w:val="27"/>
          <w:u w:val="single"/>
        </w:rPr>
        <w:t xml:space="preserve">по налоговым </w:t>
      </w:r>
      <w:r w:rsidR="007222B3">
        <w:rPr>
          <w:b/>
          <w:bCs/>
          <w:sz w:val="27"/>
          <w:szCs w:val="27"/>
          <w:u w:val="single"/>
        </w:rPr>
        <w:t xml:space="preserve">и неналоговым </w:t>
      </w:r>
      <w:r w:rsidRPr="007A3484">
        <w:rPr>
          <w:b/>
          <w:bCs/>
          <w:sz w:val="27"/>
          <w:szCs w:val="27"/>
          <w:u w:val="single"/>
        </w:rPr>
        <w:t>доходам</w:t>
      </w:r>
      <w:r w:rsidRPr="007A3484">
        <w:rPr>
          <w:sz w:val="27"/>
          <w:szCs w:val="27"/>
        </w:rPr>
        <w:t xml:space="preserve"> на </w:t>
      </w:r>
      <w:bookmarkStart w:id="0" w:name="_Hlk159500690"/>
      <w:r w:rsidRPr="007A3484">
        <w:rPr>
          <w:sz w:val="27"/>
          <w:szCs w:val="27"/>
        </w:rPr>
        <w:t xml:space="preserve">180 148,0 тыс. рублей в сторону </w:t>
      </w:r>
      <w:r w:rsidRPr="00BD6E1F">
        <w:rPr>
          <w:b/>
          <w:sz w:val="27"/>
          <w:szCs w:val="27"/>
          <w:u w:val="single"/>
        </w:rPr>
        <w:t>увеличения.</w:t>
      </w:r>
      <w:r w:rsidRPr="00BD6E1F">
        <w:rPr>
          <w:b/>
          <w:color w:val="FF0000"/>
          <w:sz w:val="27"/>
          <w:szCs w:val="27"/>
          <w:u w:val="single"/>
        </w:rPr>
        <w:t xml:space="preserve"> </w:t>
      </w:r>
    </w:p>
    <w:p w14:paraId="335120D7" w14:textId="77777777" w:rsidR="0075121F" w:rsidRPr="000E33E3" w:rsidRDefault="00A64EFD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0E33E3">
        <w:rPr>
          <w:sz w:val="27"/>
          <w:szCs w:val="27"/>
        </w:rPr>
        <w:t xml:space="preserve">Предлагается </w:t>
      </w:r>
      <w:r w:rsidRPr="00BD6E1F">
        <w:rPr>
          <w:i/>
          <w:sz w:val="27"/>
          <w:szCs w:val="27"/>
        </w:rPr>
        <w:t>увеличить</w:t>
      </w:r>
      <w:r w:rsidRPr="000E33E3">
        <w:rPr>
          <w:sz w:val="27"/>
          <w:szCs w:val="27"/>
        </w:rPr>
        <w:t xml:space="preserve"> объем поступления налога на доходы физических лиц </w:t>
      </w:r>
      <w:bookmarkEnd w:id="0"/>
      <w:r w:rsidR="007222B3" w:rsidRPr="000E33E3">
        <w:rPr>
          <w:sz w:val="27"/>
          <w:szCs w:val="27"/>
        </w:rPr>
        <w:t>по результатам исполнения доходной части бюджета за 1 полугодие 2025 года</w:t>
      </w:r>
      <w:r w:rsidR="00F838A5" w:rsidRPr="000E33E3">
        <w:rPr>
          <w:sz w:val="27"/>
          <w:szCs w:val="27"/>
        </w:rPr>
        <w:t xml:space="preserve"> на 135 000,0 тыс. рублей</w:t>
      </w:r>
      <w:r w:rsidR="0075121F" w:rsidRPr="000E33E3">
        <w:rPr>
          <w:sz w:val="27"/>
          <w:szCs w:val="27"/>
        </w:rPr>
        <w:t>.</w:t>
      </w:r>
      <w:r w:rsidR="007222B3" w:rsidRPr="000E33E3">
        <w:rPr>
          <w:sz w:val="27"/>
          <w:szCs w:val="27"/>
        </w:rPr>
        <w:t xml:space="preserve"> </w:t>
      </w:r>
    </w:p>
    <w:p w14:paraId="4A65B2B2" w14:textId="77777777" w:rsidR="0075121F" w:rsidRPr="000E33E3" w:rsidRDefault="00F838A5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0E33E3">
        <w:rPr>
          <w:sz w:val="27"/>
          <w:szCs w:val="27"/>
        </w:rPr>
        <w:t xml:space="preserve">Налог от патентной системы налогообложения </w:t>
      </w:r>
      <w:r w:rsidRPr="00BD6E1F">
        <w:rPr>
          <w:i/>
          <w:sz w:val="27"/>
          <w:szCs w:val="27"/>
        </w:rPr>
        <w:t>уменьшить</w:t>
      </w:r>
      <w:r w:rsidRPr="000E33E3">
        <w:rPr>
          <w:sz w:val="27"/>
          <w:szCs w:val="27"/>
        </w:rPr>
        <w:t xml:space="preserve"> на 20 000,0 тыс. рублей в связи с увеличение размера взносов в социальный фонд (исключается из суммы налога)</w:t>
      </w:r>
      <w:r w:rsidR="0075121F" w:rsidRPr="000E33E3">
        <w:rPr>
          <w:sz w:val="27"/>
          <w:szCs w:val="27"/>
        </w:rPr>
        <w:t>.</w:t>
      </w:r>
      <w:r w:rsidRPr="000E33E3">
        <w:rPr>
          <w:sz w:val="27"/>
          <w:szCs w:val="27"/>
        </w:rPr>
        <w:t xml:space="preserve"> </w:t>
      </w:r>
    </w:p>
    <w:p w14:paraId="3A85214B" w14:textId="77777777" w:rsidR="0075121F" w:rsidRPr="000E33E3" w:rsidRDefault="00F838A5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0E33E3">
        <w:rPr>
          <w:sz w:val="27"/>
          <w:szCs w:val="27"/>
        </w:rPr>
        <w:t xml:space="preserve">Земельный налог с организаций </w:t>
      </w:r>
      <w:r w:rsidRPr="00BD6E1F">
        <w:rPr>
          <w:i/>
          <w:sz w:val="27"/>
          <w:szCs w:val="27"/>
        </w:rPr>
        <w:t>увеличить</w:t>
      </w:r>
      <w:r w:rsidRPr="000E33E3">
        <w:rPr>
          <w:sz w:val="27"/>
          <w:szCs w:val="27"/>
        </w:rPr>
        <w:t xml:space="preserve"> на 20 000,0 тыс. рублей по результатам исполнения доходной части бюджета за 1 полугодие 2025 года</w:t>
      </w:r>
      <w:r w:rsidR="0075121F" w:rsidRPr="000E33E3">
        <w:rPr>
          <w:sz w:val="27"/>
          <w:szCs w:val="27"/>
        </w:rPr>
        <w:t>.</w:t>
      </w:r>
      <w:r w:rsidRPr="000E33E3">
        <w:rPr>
          <w:sz w:val="27"/>
          <w:szCs w:val="27"/>
        </w:rPr>
        <w:t xml:space="preserve"> </w:t>
      </w:r>
    </w:p>
    <w:p w14:paraId="205B10CA" w14:textId="77777777" w:rsidR="0075121F" w:rsidRDefault="00F838A5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0E33E3">
        <w:rPr>
          <w:sz w:val="27"/>
          <w:szCs w:val="27"/>
        </w:rPr>
        <w:t xml:space="preserve">Государственная пошлина – </w:t>
      </w:r>
      <w:r w:rsidRPr="00BD6E1F">
        <w:rPr>
          <w:i/>
          <w:sz w:val="27"/>
          <w:szCs w:val="27"/>
        </w:rPr>
        <w:t>увеличить</w:t>
      </w:r>
      <w:r w:rsidRPr="000E33E3">
        <w:rPr>
          <w:sz w:val="27"/>
          <w:szCs w:val="27"/>
        </w:rPr>
        <w:t xml:space="preserve"> на 5 000,0 тыс. рублей за счет увеличения размеров пошлины за отдельные услуги</w:t>
      </w:r>
      <w:r w:rsidR="0075121F" w:rsidRPr="000E33E3">
        <w:rPr>
          <w:sz w:val="27"/>
          <w:szCs w:val="27"/>
        </w:rPr>
        <w:t>.</w:t>
      </w:r>
      <w:r w:rsidRPr="000E33E3">
        <w:rPr>
          <w:sz w:val="27"/>
          <w:szCs w:val="27"/>
        </w:rPr>
        <w:t xml:space="preserve"> </w:t>
      </w:r>
    </w:p>
    <w:p w14:paraId="7B931E65" w14:textId="1617014A" w:rsidR="00325000" w:rsidRPr="000E33E3" w:rsidRDefault="00325000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Плата за семейное (родовое) захоронение </w:t>
      </w:r>
      <w:r w:rsidRPr="00BD6E1F">
        <w:rPr>
          <w:i/>
          <w:sz w:val="27"/>
          <w:szCs w:val="27"/>
        </w:rPr>
        <w:t>увеличить</w:t>
      </w:r>
      <w:r w:rsidRPr="000E33E3">
        <w:rPr>
          <w:sz w:val="27"/>
          <w:szCs w:val="27"/>
        </w:rPr>
        <w:t xml:space="preserve"> на </w:t>
      </w:r>
      <w:r>
        <w:rPr>
          <w:sz w:val="27"/>
          <w:szCs w:val="27"/>
        </w:rPr>
        <w:t>2</w:t>
      </w:r>
      <w:r w:rsidRPr="000E33E3">
        <w:rPr>
          <w:sz w:val="27"/>
          <w:szCs w:val="27"/>
        </w:rPr>
        <w:t> 000,0 тыс. рублей</w:t>
      </w:r>
      <w:r>
        <w:rPr>
          <w:sz w:val="27"/>
          <w:szCs w:val="27"/>
        </w:rPr>
        <w:t xml:space="preserve"> по уточненному прогнозу Администратора доходов бюджета.</w:t>
      </w:r>
    </w:p>
    <w:p w14:paraId="609FE75A" w14:textId="77777777" w:rsidR="0075121F" w:rsidRPr="000E33E3" w:rsidRDefault="00F838A5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0E33E3">
        <w:rPr>
          <w:sz w:val="27"/>
          <w:szCs w:val="27"/>
        </w:rPr>
        <w:t xml:space="preserve">Возмещение расходов, понесенных в связи с эксплуатацией имущества округа, </w:t>
      </w:r>
      <w:r w:rsidRPr="00BD6E1F">
        <w:rPr>
          <w:i/>
          <w:sz w:val="27"/>
          <w:szCs w:val="27"/>
        </w:rPr>
        <w:t>увеличить</w:t>
      </w:r>
      <w:r w:rsidRPr="000E33E3">
        <w:rPr>
          <w:sz w:val="27"/>
          <w:szCs w:val="27"/>
        </w:rPr>
        <w:t xml:space="preserve"> на 100,0 тыс. рублей за счет увеличения стоимости коммунальных услуг</w:t>
      </w:r>
      <w:r w:rsidR="0075121F" w:rsidRPr="000E33E3">
        <w:rPr>
          <w:sz w:val="27"/>
          <w:szCs w:val="27"/>
        </w:rPr>
        <w:t>.</w:t>
      </w:r>
    </w:p>
    <w:p w14:paraId="717B5CF5" w14:textId="2C261415" w:rsidR="00A64EFD" w:rsidRPr="000E33E3" w:rsidRDefault="0075121F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0E33E3">
        <w:rPr>
          <w:sz w:val="27"/>
          <w:szCs w:val="27"/>
        </w:rPr>
        <w:t xml:space="preserve"> Прочие доходы от компенсации затрат бюджета </w:t>
      </w:r>
      <w:r w:rsidRPr="00BD6E1F">
        <w:rPr>
          <w:i/>
          <w:sz w:val="27"/>
          <w:szCs w:val="27"/>
        </w:rPr>
        <w:t>увеличить</w:t>
      </w:r>
      <w:r w:rsidRPr="000E33E3">
        <w:rPr>
          <w:sz w:val="27"/>
          <w:szCs w:val="27"/>
        </w:rPr>
        <w:t xml:space="preserve"> на 23 773,0 тыс. рублей за счет возврата в бюджет </w:t>
      </w:r>
      <w:r w:rsidR="00325000">
        <w:rPr>
          <w:sz w:val="27"/>
          <w:szCs w:val="27"/>
        </w:rPr>
        <w:t xml:space="preserve">дебиторской задолженности прошлых лет и </w:t>
      </w:r>
      <w:r w:rsidRPr="000E33E3">
        <w:rPr>
          <w:sz w:val="27"/>
          <w:szCs w:val="27"/>
        </w:rPr>
        <w:t>средств образовательных учреждений в связи с невыполнением в полном объеме муниципального задания в 2024 году и 13 300,0 тыс. рублей за счет поступления средств компенсации работ по борьбе с борщевиком Сосновского.</w:t>
      </w:r>
    </w:p>
    <w:p w14:paraId="24AA071C" w14:textId="77777777" w:rsidR="0075121F" w:rsidRPr="000E33E3" w:rsidRDefault="0075121F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0E33E3">
        <w:rPr>
          <w:sz w:val="27"/>
          <w:szCs w:val="27"/>
        </w:rPr>
        <w:t xml:space="preserve">Штрафы – </w:t>
      </w:r>
      <w:r w:rsidRPr="00BD6E1F">
        <w:rPr>
          <w:i/>
          <w:sz w:val="27"/>
          <w:szCs w:val="27"/>
        </w:rPr>
        <w:t>уменьшить</w:t>
      </w:r>
      <w:r w:rsidRPr="000E33E3">
        <w:rPr>
          <w:sz w:val="27"/>
          <w:szCs w:val="27"/>
        </w:rPr>
        <w:t xml:space="preserve"> на 10 100,0 тыс. рублей по результатам исполнения доходной части бюджета за 1 полугодие 2025 года.</w:t>
      </w:r>
    </w:p>
    <w:p w14:paraId="29DF8A6D" w14:textId="77777777" w:rsidR="0075121F" w:rsidRPr="000E33E3" w:rsidRDefault="000E33E3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0E33E3">
        <w:rPr>
          <w:sz w:val="27"/>
          <w:szCs w:val="27"/>
        </w:rPr>
        <w:t xml:space="preserve">Доходы от выдачи разрешений на размещение объектов </w:t>
      </w:r>
      <w:r w:rsidRPr="00BD6E1F">
        <w:rPr>
          <w:i/>
          <w:sz w:val="27"/>
          <w:szCs w:val="27"/>
        </w:rPr>
        <w:t>увеличить</w:t>
      </w:r>
      <w:r w:rsidRPr="000E33E3">
        <w:rPr>
          <w:sz w:val="27"/>
          <w:szCs w:val="27"/>
        </w:rPr>
        <w:t xml:space="preserve"> на 1 275,0 по результатам исполнения доходной части бюджета за 1 полугодие 2025 года.</w:t>
      </w:r>
    </w:p>
    <w:p w14:paraId="7FCE357C" w14:textId="77777777" w:rsidR="000E33E3" w:rsidRPr="000E33E3" w:rsidRDefault="000E33E3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0E33E3">
        <w:rPr>
          <w:sz w:val="27"/>
          <w:szCs w:val="27"/>
        </w:rPr>
        <w:lastRenderedPageBreak/>
        <w:t xml:space="preserve">Плату за вырубку насаждений </w:t>
      </w:r>
      <w:r w:rsidRPr="00BD6E1F">
        <w:rPr>
          <w:i/>
          <w:sz w:val="27"/>
          <w:szCs w:val="27"/>
        </w:rPr>
        <w:t>увеличить</w:t>
      </w:r>
      <w:r w:rsidRPr="000E33E3">
        <w:rPr>
          <w:sz w:val="27"/>
          <w:szCs w:val="27"/>
        </w:rPr>
        <w:t xml:space="preserve"> на 10 000,0 тыс. рублей по результатам исполнения доходной части бюджета за 1 полугодие 2025 года.</w:t>
      </w:r>
    </w:p>
    <w:p w14:paraId="24E6D79A" w14:textId="77777777" w:rsidR="000E33E3" w:rsidRPr="000E33E3" w:rsidRDefault="000E33E3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0E33E3">
        <w:rPr>
          <w:sz w:val="27"/>
          <w:szCs w:val="27"/>
        </w:rPr>
        <w:t xml:space="preserve">Плату за неосновательное обогащение </w:t>
      </w:r>
      <w:r w:rsidRPr="00BD6E1F">
        <w:rPr>
          <w:i/>
          <w:sz w:val="27"/>
          <w:szCs w:val="27"/>
        </w:rPr>
        <w:t>уменьшить</w:t>
      </w:r>
      <w:r w:rsidRPr="000E33E3">
        <w:rPr>
          <w:sz w:val="27"/>
          <w:szCs w:val="27"/>
        </w:rPr>
        <w:t xml:space="preserve"> на 200,0 тыс. рублей по результатам исполнения доходной части бюджета за 1 полугодие 2025 года.</w:t>
      </w:r>
    </w:p>
    <w:p w14:paraId="46E9E4AB" w14:textId="77777777" w:rsidR="0075121F" w:rsidRPr="00A64EFD" w:rsidRDefault="0075121F" w:rsidP="000325C9">
      <w:pPr>
        <w:pStyle w:val="aa"/>
        <w:spacing w:line="276" w:lineRule="auto"/>
        <w:ind w:left="0" w:firstLine="709"/>
        <w:jc w:val="both"/>
        <w:rPr>
          <w:color w:val="FF0000"/>
          <w:sz w:val="27"/>
          <w:szCs w:val="27"/>
        </w:rPr>
      </w:pPr>
    </w:p>
    <w:p w14:paraId="15F65708" w14:textId="77777777" w:rsidR="009627B4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bookmarkStart w:id="1" w:name="_Hlk94257379"/>
      <w:r>
        <w:rPr>
          <w:sz w:val="27"/>
          <w:szCs w:val="27"/>
        </w:rPr>
        <w:t>- </w:t>
      </w:r>
      <w:r>
        <w:rPr>
          <w:b/>
          <w:bCs/>
          <w:sz w:val="27"/>
          <w:szCs w:val="27"/>
          <w:u w:val="single"/>
        </w:rPr>
        <w:t>по безвозмездным поступлениям в бюджет</w:t>
      </w:r>
      <w:r>
        <w:rPr>
          <w:sz w:val="27"/>
          <w:szCs w:val="27"/>
        </w:rPr>
        <w:t xml:space="preserve"> </w:t>
      </w:r>
      <w:bookmarkEnd w:id="1"/>
      <w:r>
        <w:rPr>
          <w:sz w:val="27"/>
          <w:szCs w:val="27"/>
        </w:rPr>
        <w:t xml:space="preserve">на </w:t>
      </w:r>
      <w:bookmarkStart w:id="2" w:name="_Hlk159495037"/>
      <w:bookmarkStart w:id="3" w:name="_Hlk159500350"/>
      <w:r w:rsidR="00173450">
        <w:rPr>
          <w:sz w:val="27"/>
          <w:szCs w:val="27"/>
        </w:rPr>
        <w:t>1 870 565,48</w:t>
      </w:r>
      <w:r>
        <w:rPr>
          <w:sz w:val="27"/>
          <w:szCs w:val="27"/>
        </w:rPr>
        <w:t xml:space="preserve"> </w:t>
      </w:r>
      <w:bookmarkEnd w:id="2"/>
      <w:r>
        <w:rPr>
          <w:sz w:val="27"/>
          <w:szCs w:val="27"/>
        </w:rPr>
        <w:t xml:space="preserve">тыс. рублей </w:t>
      </w:r>
      <w:r w:rsidRPr="00E56C50">
        <w:rPr>
          <w:b/>
          <w:sz w:val="27"/>
          <w:szCs w:val="27"/>
        </w:rPr>
        <w:t>в</w:t>
      </w:r>
      <w:r>
        <w:rPr>
          <w:sz w:val="27"/>
          <w:szCs w:val="27"/>
        </w:rPr>
        <w:t xml:space="preserve"> </w:t>
      </w:r>
      <w:r w:rsidRPr="00E56C50">
        <w:rPr>
          <w:b/>
          <w:sz w:val="27"/>
          <w:szCs w:val="27"/>
        </w:rPr>
        <w:t>сторону у</w:t>
      </w:r>
      <w:bookmarkEnd w:id="3"/>
      <w:r w:rsidRPr="00E56C50">
        <w:rPr>
          <w:b/>
          <w:sz w:val="27"/>
          <w:szCs w:val="27"/>
        </w:rPr>
        <w:t>величения</w:t>
      </w:r>
      <w:r>
        <w:rPr>
          <w:sz w:val="27"/>
          <w:szCs w:val="27"/>
        </w:rPr>
        <w:t>, в том числе:</w:t>
      </w:r>
    </w:p>
    <w:p w14:paraId="26757864" w14:textId="6E2CAA72" w:rsidR="009627B4" w:rsidRDefault="00E56C50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</w:t>
      </w:r>
      <w:r w:rsidR="002D79E2">
        <w:rPr>
          <w:sz w:val="27"/>
          <w:szCs w:val="27"/>
        </w:rPr>
        <w:t>«-»3 992,2</w:t>
      </w:r>
      <w:r w:rsidR="003905CE">
        <w:rPr>
          <w:sz w:val="27"/>
          <w:szCs w:val="27"/>
        </w:rPr>
        <w:t>3756</w:t>
      </w:r>
      <w:r w:rsidR="002D4A9A" w:rsidRPr="00173450">
        <w:rPr>
          <w:sz w:val="27"/>
          <w:szCs w:val="27"/>
        </w:rPr>
        <w:t xml:space="preserve"> тыс. рублей по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строительства; </w:t>
      </w:r>
    </w:p>
    <w:p w14:paraId="03986DCC" w14:textId="77777777" w:rsidR="009627B4" w:rsidRPr="00173450" w:rsidRDefault="00173450" w:rsidP="000325C9">
      <w:pPr>
        <w:spacing w:line="276" w:lineRule="auto"/>
        <w:ind w:firstLine="709"/>
        <w:jc w:val="both"/>
        <w:rPr>
          <w:sz w:val="27"/>
          <w:szCs w:val="27"/>
        </w:rPr>
      </w:pPr>
      <w:r w:rsidRPr="00173450">
        <w:rPr>
          <w:sz w:val="27"/>
          <w:szCs w:val="27"/>
        </w:rPr>
        <w:t xml:space="preserve"> </w:t>
      </w:r>
      <w:r w:rsidR="002D4A9A" w:rsidRPr="00173450">
        <w:rPr>
          <w:sz w:val="27"/>
          <w:szCs w:val="27"/>
        </w:rPr>
        <w:t>«+» 77 252,00 тыс. рублей по субсидии 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тарифам;</w:t>
      </w:r>
    </w:p>
    <w:p w14:paraId="09B8D9F1" w14:textId="77777777" w:rsidR="009627B4" w:rsidRPr="00173450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173450">
        <w:rPr>
          <w:sz w:val="27"/>
          <w:szCs w:val="27"/>
        </w:rPr>
        <w:t>«+» 15 392,59 тыс. рублей по субсидии на реализацию мероприятий по строительству и реконструкции объектов теплоснабжения муниципальной собственности;</w:t>
      </w:r>
    </w:p>
    <w:p w14:paraId="138DBA2F" w14:textId="77777777" w:rsidR="009627B4" w:rsidRPr="00173450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173450">
        <w:rPr>
          <w:sz w:val="27"/>
          <w:szCs w:val="27"/>
        </w:rPr>
        <w:t>«+» 8 679,95 тыс. рублей по субсидии на реализацию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скверов);</w:t>
      </w:r>
    </w:p>
    <w:p w14:paraId="3F2C696D" w14:textId="77777777" w:rsidR="009627B4" w:rsidRPr="00173450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173450">
        <w:rPr>
          <w:sz w:val="27"/>
          <w:szCs w:val="27"/>
        </w:rPr>
        <w:t>«+» 7 259,26</w:t>
      </w:r>
      <w:r w:rsidR="003905CE">
        <w:rPr>
          <w:sz w:val="27"/>
          <w:szCs w:val="27"/>
        </w:rPr>
        <w:t>320</w:t>
      </w:r>
      <w:r w:rsidRPr="00173450">
        <w:rPr>
          <w:sz w:val="27"/>
          <w:szCs w:val="27"/>
        </w:rPr>
        <w:t xml:space="preserve"> тыс. рублей по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14:paraId="25D557F6" w14:textId="77777777" w:rsidR="009627B4" w:rsidRPr="00173450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173450">
        <w:rPr>
          <w:sz w:val="27"/>
          <w:szCs w:val="27"/>
        </w:rPr>
        <w:t>«-» 1,00 тыс. рублей по субсидии на строительство и реконструкцию объектов водоснабжения;</w:t>
      </w:r>
    </w:p>
    <w:p w14:paraId="049C3849" w14:textId="77777777" w:rsidR="009627B4" w:rsidRDefault="002D4A9A" w:rsidP="000325C9">
      <w:pPr>
        <w:spacing w:line="276" w:lineRule="auto"/>
        <w:ind w:firstLine="709"/>
        <w:jc w:val="both"/>
        <w:rPr>
          <w:sz w:val="27"/>
          <w:szCs w:val="27"/>
        </w:rPr>
      </w:pPr>
      <w:bookmarkStart w:id="4" w:name="_Hlk94190558"/>
      <w:r w:rsidRPr="00173450">
        <w:rPr>
          <w:sz w:val="27"/>
          <w:szCs w:val="27"/>
        </w:rPr>
        <w:t>«+» 272,7</w:t>
      </w:r>
      <w:r w:rsidR="00AB1744">
        <w:rPr>
          <w:sz w:val="27"/>
          <w:szCs w:val="27"/>
        </w:rPr>
        <w:t>2728</w:t>
      </w:r>
      <w:r w:rsidRPr="00173450">
        <w:rPr>
          <w:sz w:val="27"/>
          <w:szCs w:val="27"/>
        </w:rPr>
        <w:t xml:space="preserve"> тыс. рублей по иному межбюджетному трансферту на государственную поддержку отрасли культуры (в части поддержки лучших работников сельских учреждений культуры);</w:t>
      </w:r>
    </w:p>
    <w:p w14:paraId="7827F9AB" w14:textId="77777777" w:rsidR="00173450" w:rsidRPr="00173450" w:rsidRDefault="00173450" w:rsidP="000325C9">
      <w:pPr>
        <w:spacing w:line="276" w:lineRule="auto"/>
        <w:ind w:firstLine="709"/>
        <w:jc w:val="both"/>
        <w:rPr>
          <w:sz w:val="27"/>
          <w:szCs w:val="27"/>
        </w:rPr>
      </w:pPr>
      <w:r w:rsidRPr="00173450">
        <w:rPr>
          <w:sz w:val="27"/>
          <w:szCs w:val="27"/>
        </w:rPr>
        <w:t>«+» </w:t>
      </w:r>
      <w:r>
        <w:rPr>
          <w:sz w:val="27"/>
          <w:szCs w:val="27"/>
        </w:rPr>
        <w:t>400 000</w:t>
      </w:r>
      <w:r w:rsidRPr="00173450">
        <w:rPr>
          <w:sz w:val="27"/>
          <w:szCs w:val="27"/>
        </w:rPr>
        <w:t xml:space="preserve"> тыс. рублей по </w:t>
      </w:r>
      <w:r>
        <w:rPr>
          <w:sz w:val="27"/>
          <w:szCs w:val="27"/>
        </w:rPr>
        <w:t>м</w:t>
      </w:r>
      <w:r w:rsidRPr="00173450">
        <w:rPr>
          <w:sz w:val="27"/>
          <w:szCs w:val="27"/>
        </w:rPr>
        <w:t>ежбюджетн</w:t>
      </w:r>
      <w:r>
        <w:rPr>
          <w:sz w:val="27"/>
          <w:szCs w:val="27"/>
        </w:rPr>
        <w:t>ому</w:t>
      </w:r>
      <w:r w:rsidRPr="00173450">
        <w:rPr>
          <w:sz w:val="27"/>
          <w:szCs w:val="27"/>
        </w:rPr>
        <w:t xml:space="preserve"> трансферт</w:t>
      </w:r>
      <w:r>
        <w:rPr>
          <w:sz w:val="27"/>
          <w:szCs w:val="27"/>
        </w:rPr>
        <w:t>у,</w:t>
      </w:r>
      <w:r w:rsidRPr="00173450">
        <w:rPr>
          <w:sz w:val="27"/>
          <w:szCs w:val="27"/>
        </w:rPr>
        <w:t xml:space="preserve"> передаваем</w:t>
      </w:r>
      <w:r>
        <w:rPr>
          <w:sz w:val="27"/>
          <w:szCs w:val="27"/>
        </w:rPr>
        <w:t>ому</w:t>
      </w:r>
      <w:r w:rsidRPr="00173450">
        <w:rPr>
          <w:sz w:val="27"/>
          <w:szCs w:val="27"/>
        </w:rPr>
        <w:t xml:space="preserve"> бюджетам муниципальных округов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</w:r>
      <w:r>
        <w:rPr>
          <w:sz w:val="27"/>
          <w:szCs w:val="27"/>
        </w:rPr>
        <w:t>;</w:t>
      </w:r>
    </w:p>
    <w:p w14:paraId="30A21B52" w14:textId="77777777" w:rsidR="009627B4" w:rsidRPr="00173450" w:rsidRDefault="00173450" w:rsidP="000325C9">
      <w:pPr>
        <w:spacing w:line="276" w:lineRule="auto"/>
        <w:ind w:firstLine="709"/>
        <w:jc w:val="both"/>
        <w:rPr>
          <w:sz w:val="27"/>
          <w:szCs w:val="27"/>
        </w:rPr>
      </w:pPr>
      <w:r w:rsidRPr="00173450">
        <w:rPr>
          <w:sz w:val="27"/>
          <w:szCs w:val="27"/>
        </w:rPr>
        <w:t xml:space="preserve"> </w:t>
      </w:r>
      <w:r w:rsidR="002D4A9A" w:rsidRPr="00173450">
        <w:rPr>
          <w:sz w:val="27"/>
          <w:szCs w:val="27"/>
        </w:rPr>
        <w:t>«+» 1 379 149,75 тыс. рублей по прочему межбюджетному трансферту из Резервного Фонда Правительства Московской области на финансовое обеспечение непредвиденных расходов, связанных с предупреждением ситуации, которая может привести к нарушению функционирования объектов систем жизнеобеспечения населения (объектов теплоснабжения);</w:t>
      </w:r>
    </w:p>
    <w:p w14:paraId="55FED88D" w14:textId="77777777" w:rsidR="009627B4" w:rsidRDefault="002D4A9A" w:rsidP="000325C9">
      <w:pPr>
        <w:spacing w:line="276" w:lineRule="auto"/>
        <w:ind w:firstLine="709"/>
        <w:jc w:val="both"/>
        <w:rPr>
          <w:sz w:val="27"/>
          <w:szCs w:val="27"/>
        </w:rPr>
      </w:pPr>
      <w:r w:rsidRPr="00173450">
        <w:rPr>
          <w:sz w:val="27"/>
          <w:szCs w:val="27"/>
        </w:rPr>
        <w:t>«+» 4 938,00 тыс. рублей по прочему межбюджетному трансферту на обеспечение выплат работникам муниципальных общеобразовательных организаций – образовательных комплексов, реализующих основны</w:t>
      </w:r>
      <w:r w:rsidR="00C64799">
        <w:rPr>
          <w:sz w:val="27"/>
          <w:szCs w:val="27"/>
        </w:rPr>
        <w:t>е общеобразовательные программы;</w:t>
      </w:r>
    </w:p>
    <w:p w14:paraId="2CC6892B" w14:textId="46C55084" w:rsidR="00C64799" w:rsidRPr="00471275" w:rsidRDefault="00E56C50" w:rsidP="000325C9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</w:t>
      </w:r>
      <w:r w:rsidR="00C64799" w:rsidRPr="00E56C50">
        <w:rPr>
          <w:bCs/>
          <w:sz w:val="27"/>
          <w:szCs w:val="27"/>
        </w:rPr>
        <w:t>по возврату в бюджет Московской области остатков субвенций, субсидий, и иных межбюджетных трансфертов,</w:t>
      </w:r>
      <w:r w:rsidR="00C64799" w:rsidRPr="00471275">
        <w:rPr>
          <w:sz w:val="27"/>
          <w:szCs w:val="27"/>
        </w:rPr>
        <w:t xml:space="preserve"> имеющих целевое назначение, прошлых лет</w:t>
      </w:r>
      <w:r w:rsidR="00471275">
        <w:rPr>
          <w:sz w:val="27"/>
          <w:szCs w:val="27"/>
        </w:rPr>
        <w:t>:</w:t>
      </w:r>
      <w:r w:rsidR="00C64799" w:rsidRPr="00471275">
        <w:rPr>
          <w:sz w:val="27"/>
          <w:szCs w:val="27"/>
        </w:rPr>
        <w:t xml:space="preserve"> </w:t>
      </w:r>
    </w:p>
    <w:p w14:paraId="5788F855" w14:textId="77777777" w:rsidR="00C64799" w:rsidRPr="00471275" w:rsidRDefault="00C64799" w:rsidP="000325C9">
      <w:pPr>
        <w:spacing w:line="276" w:lineRule="auto"/>
        <w:ind w:firstLine="709"/>
        <w:jc w:val="both"/>
        <w:rPr>
          <w:sz w:val="27"/>
          <w:szCs w:val="27"/>
        </w:rPr>
      </w:pPr>
      <w:r w:rsidRPr="00471275">
        <w:rPr>
          <w:sz w:val="27"/>
          <w:szCs w:val="27"/>
        </w:rPr>
        <w:lastRenderedPageBreak/>
        <w:t>«-» 19 72</w:t>
      </w:r>
      <w:r w:rsidR="00E35813" w:rsidRPr="00471275">
        <w:rPr>
          <w:sz w:val="27"/>
          <w:szCs w:val="27"/>
        </w:rPr>
        <w:t>5</w:t>
      </w:r>
      <w:r w:rsidRPr="00471275">
        <w:rPr>
          <w:sz w:val="27"/>
          <w:szCs w:val="27"/>
        </w:rPr>
        <w:t>,5</w:t>
      </w:r>
      <w:r w:rsidR="00E35813" w:rsidRPr="00471275">
        <w:rPr>
          <w:sz w:val="27"/>
          <w:szCs w:val="27"/>
        </w:rPr>
        <w:t>6648</w:t>
      </w:r>
      <w:r w:rsidRPr="00471275">
        <w:rPr>
          <w:sz w:val="27"/>
          <w:szCs w:val="27"/>
        </w:rPr>
        <w:t xml:space="preserve"> тыс. рублей (</w:t>
      </w:r>
      <w:r w:rsidR="000E33E3" w:rsidRPr="00471275">
        <w:rPr>
          <w:sz w:val="27"/>
          <w:szCs w:val="27"/>
        </w:rPr>
        <w:t>возврат в бюджет</w:t>
      </w:r>
      <w:r w:rsidR="00471275" w:rsidRPr="00471275">
        <w:rPr>
          <w:sz w:val="27"/>
          <w:szCs w:val="27"/>
        </w:rPr>
        <w:t xml:space="preserve"> Московской области субвенций</w:t>
      </w:r>
      <w:r w:rsidR="000E33E3" w:rsidRPr="00471275">
        <w:rPr>
          <w:sz w:val="27"/>
          <w:szCs w:val="27"/>
        </w:rPr>
        <w:t xml:space="preserve"> в связи с невыполнением в полном объеме муниципального задания </w:t>
      </w:r>
      <w:r w:rsidR="00471275" w:rsidRPr="00471275">
        <w:rPr>
          <w:sz w:val="27"/>
          <w:szCs w:val="27"/>
        </w:rPr>
        <w:t>в 2024 году образовательными учреждениями</w:t>
      </w:r>
      <w:r w:rsidRPr="00471275">
        <w:rPr>
          <w:sz w:val="27"/>
          <w:szCs w:val="27"/>
        </w:rPr>
        <w:t>)</w:t>
      </w:r>
      <w:r w:rsidR="00471275">
        <w:rPr>
          <w:sz w:val="27"/>
          <w:szCs w:val="27"/>
        </w:rPr>
        <w:t>;</w:t>
      </w:r>
    </w:p>
    <w:p w14:paraId="3CABBA2F" w14:textId="77777777" w:rsidR="009627B4" w:rsidRPr="00471275" w:rsidRDefault="00C64799" w:rsidP="000325C9">
      <w:pPr>
        <w:spacing w:line="276" w:lineRule="auto"/>
        <w:ind w:firstLine="709"/>
        <w:jc w:val="both"/>
        <w:rPr>
          <w:sz w:val="27"/>
          <w:szCs w:val="27"/>
        </w:rPr>
      </w:pPr>
      <w:r w:rsidRPr="00471275">
        <w:rPr>
          <w:sz w:val="27"/>
          <w:szCs w:val="27"/>
        </w:rPr>
        <w:t>- по безвозмездным поступлениям от государственных (муниципальных) организаций в бюджеты муниципальных округов</w:t>
      </w:r>
      <w:r w:rsidR="00471275">
        <w:rPr>
          <w:sz w:val="27"/>
          <w:szCs w:val="27"/>
        </w:rPr>
        <w:t>:</w:t>
      </w:r>
    </w:p>
    <w:p w14:paraId="231266BB" w14:textId="77777777" w:rsidR="00C64799" w:rsidRPr="007A3484" w:rsidRDefault="00C64799" w:rsidP="000325C9">
      <w:pPr>
        <w:spacing w:line="276" w:lineRule="auto"/>
        <w:ind w:firstLine="709"/>
        <w:jc w:val="both"/>
        <w:rPr>
          <w:color w:val="FF0000"/>
          <w:sz w:val="27"/>
          <w:szCs w:val="27"/>
        </w:rPr>
      </w:pPr>
      <w:r w:rsidRPr="00471275">
        <w:rPr>
          <w:sz w:val="27"/>
          <w:szCs w:val="27"/>
        </w:rPr>
        <w:t>«+» 1 340,00</w:t>
      </w:r>
      <w:r w:rsidR="00471275" w:rsidRPr="00471275">
        <w:rPr>
          <w:sz w:val="27"/>
          <w:szCs w:val="27"/>
        </w:rPr>
        <w:t xml:space="preserve"> тыс. рублей</w:t>
      </w:r>
      <w:r w:rsidR="00471275">
        <w:rPr>
          <w:sz w:val="27"/>
          <w:szCs w:val="27"/>
        </w:rPr>
        <w:t xml:space="preserve"> (перечисление УК РМО</w:t>
      </w:r>
      <w:r w:rsidR="00A873D3">
        <w:rPr>
          <w:sz w:val="27"/>
          <w:szCs w:val="27"/>
        </w:rPr>
        <w:t xml:space="preserve"> средств согласно условиям соглашения о предоставлении субсидии в 2024 году).</w:t>
      </w:r>
    </w:p>
    <w:bookmarkEnd w:id="4"/>
    <w:p w14:paraId="6FC7D552" w14:textId="77777777" w:rsidR="000325C9" w:rsidRDefault="000325C9" w:rsidP="000325C9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14:paraId="13FBDC9E" w14:textId="31323FD6" w:rsidR="009627B4" w:rsidRDefault="002D4A9A" w:rsidP="000325C9">
      <w:pPr>
        <w:spacing w:line="276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2026 год</w:t>
      </w:r>
    </w:p>
    <w:p w14:paraId="404B5438" w14:textId="67F78C7C" w:rsidR="009627B4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доходам в плановом периоде 2026 года составит </w:t>
      </w:r>
      <w:r w:rsidR="00A64EFD" w:rsidRPr="009028AF">
        <w:rPr>
          <w:b/>
          <w:sz w:val="27"/>
          <w:szCs w:val="27"/>
        </w:rPr>
        <w:t>8 912 310,33</w:t>
      </w:r>
      <w:r>
        <w:rPr>
          <w:b/>
          <w:sz w:val="27"/>
          <w:szCs w:val="27"/>
        </w:rPr>
        <w:t xml:space="preserve"> тыс. рублей</w:t>
      </w:r>
      <w:r>
        <w:rPr>
          <w:sz w:val="27"/>
          <w:szCs w:val="27"/>
        </w:rPr>
        <w:t xml:space="preserve"> и </w:t>
      </w:r>
      <w:r w:rsidR="00E56C50">
        <w:rPr>
          <w:sz w:val="27"/>
          <w:szCs w:val="27"/>
        </w:rPr>
        <w:t>предлагается скорректировать:</w:t>
      </w:r>
    </w:p>
    <w:p w14:paraId="5AC9D208" w14:textId="62CFD378" w:rsidR="007A3484" w:rsidRPr="00A873D3" w:rsidRDefault="007A3484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>- </w:t>
      </w:r>
      <w:r w:rsidRPr="00AA4A36">
        <w:rPr>
          <w:b/>
          <w:bCs/>
          <w:sz w:val="27"/>
          <w:szCs w:val="27"/>
          <w:u w:val="single"/>
        </w:rPr>
        <w:t>по налоговым доходам</w:t>
      </w:r>
      <w:r w:rsidRPr="00AA4A36">
        <w:rPr>
          <w:sz w:val="27"/>
          <w:szCs w:val="27"/>
        </w:rPr>
        <w:t xml:space="preserve"> на </w:t>
      </w:r>
      <w:r>
        <w:rPr>
          <w:sz w:val="27"/>
          <w:szCs w:val="27"/>
        </w:rPr>
        <w:t>75 000</w:t>
      </w:r>
      <w:r w:rsidRPr="00AA4A36">
        <w:rPr>
          <w:sz w:val="27"/>
          <w:szCs w:val="27"/>
        </w:rPr>
        <w:t xml:space="preserve">,00 тыс. рублей </w:t>
      </w:r>
      <w:r w:rsidRPr="00E56C50">
        <w:rPr>
          <w:i/>
          <w:sz w:val="27"/>
          <w:szCs w:val="27"/>
        </w:rPr>
        <w:t>в сторону увеличения</w:t>
      </w:r>
      <w:r w:rsidR="00E56C50">
        <w:rPr>
          <w:sz w:val="27"/>
          <w:szCs w:val="27"/>
        </w:rPr>
        <w:t xml:space="preserve"> за счет </w:t>
      </w:r>
      <w:r w:rsidR="000325C9">
        <w:rPr>
          <w:sz w:val="27"/>
          <w:szCs w:val="27"/>
        </w:rPr>
        <w:t>корректировки</w:t>
      </w:r>
      <w:r w:rsidRPr="00A873D3">
        <w:rPr>
          <w:sz w:val="27"/>
          <w:szCs w:val="27"/>
        </w:rPr>
        <w:t xml:space="preserve"> объем поступления </w:t>
      </w:r>
      <w:r w:rsidR="00E56C50">
        <w:rPr>
          <w:sz w:val="27"/>
          <w:szCs w:val="27"/>
        </w:rPr>
        <w:t>налога на доходы физических лиц.</w:t>
      </w:r>
    </w:p>
    <w:p w14:paraId="0B8B6FDA" w14:textId="77777777" w:rsidR="009627B4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>
        <w:rPr>
          <w:b/>
          <w:bCs/>
          <w:sz w:val="27"/>
          <w:szCs w:val="27"/>
          <w:u w:val="single"/>
        </w:rPr>
        <w:t>по безвозмездным поступлениям в бюджет</w:t>
      </w:r>
      <w:r>
        <w:rPr>
          <w:sz w:val="27"/>
          <w:szCs w:val="27"/>
        </w:rPr>
        <w:t xml:space="preserve"> </w:t>
      </w:r>
      <w:r w:rsidRPr="00E56C50">
        <w:rPr>
          <w:i/>
          <w:sz w:val="27"/>
          <w:szCs w:val="27"/>
        </w:rPr>
        <w:t>в сторону увеличения</w:t>
      </w:r>
      <w:r>
        <w:rPr>
          <w:sz w:val="27"/>
          <w:szCs w:val="27"/>
        </w:rPr>
        <w:t xml:space="preserve"> на </w:t>
      </w:r>
      <w:r w:rsidR="00C64799" w:rsidRPr="00E56C50">
        <w:rPr>
          <w:b/>
          <w:sz w:val="27"/>
          <w:szCs w:val="27"/>
        </w:rPr>
        <w:t>252 893,16</w:t>
      </w:r>
      <w:r>
        <w:rPr>
          <w:b/>
          <w:sz w:val="27"/>
          <w:szCs w:val="27"/>
        </w:rPr>
        <w:t xml:space="preserve"> тыс. рублей</w:t>
      </w:r>
      <w:bookmarkStart w:id="5" w:name="_Hlk63937398"/>
      <w:r>
        <w:rPr>
          <w:sz w:val="27"/>
          <w:szCs w:val="27"/>
        </w:rPr>
        <w:t>, в том числе:</w:t>
      </w:r>
    </w:p>
    <w:p w14:paraId="7F4EA3BB" w14:textId="77777777" w:rsidR="009627B4" w:rsidRPr="00C64799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C64799">
        <w:rPr>
          <w:sz w:val="27"/>
          <w:szCs w:val="27"/>
        </w:rPr>
        <w:t xml:space="preserve">«-»151 021,46 тыс. рублей по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строительства; </w:t>
      </w:r>
    </w:p>
    <w:p w14:paraId="06EC3D37" w14:textId="77777777" w:rsidR="009627B4" w:rsidRPr="00C64799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C64799">
        <w:rPr>
          <w:sz w:val="27"/>
          <w:szCs w:val="27"/>
        </w:rPr>
        <w:t>«+» 149 333,00 тыс. рублей по субсидии 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тарифам;</w:t>
      </w:r>
      <w:bookmarkStart w:id="6" w:name="_Hlk159411467"/>
    </w:p>
    <w:p w14:paraId="2FF51942" w14:textId="77777777" w:rsidR="009627B4" w:rsidRPr="00C64799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C64799">
        <w:rPr>
          <w:sz w:val="27"/>
          <w:szCs w:val="27"/>
        </w:rPr>
        <w:t>«-» 15 392,59 тыс. рублей по субсидии на реализацию мероприятий по строительству и реконструкции объектов теплоснабжения муниципальной собственности;</w:t>
      </w:r>
    </w:p>
    <w:p w14:paraId="68D6CE3E" w14:textId="77777777" w:rsidR="00C64799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C64799">
        <w:rPr>
          <w:sz w:val="27"/>
          <w:szCs w:val="27"/>
        </w:rPr>
        <w:t>«+» 12 985,87 тыс. рублей по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C64799">
        <w:rPr>
          <w:sz w:val="27"/>
          <w:szCs w:val="27"/>
        </w:rPr>
        <w:t>;</w:t>
      </w:r>
    </w:p>
    <w:p w14:paraId="13B3157D" w14:textId="77777777" w:rsidR="009627B4" w:rsidRPr="00C64799" w:rsidRDefault="00C64799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173450">
        <w:rPr>
          <w:sz w:val="27"/>
          <w:szCs w:val="27"/>
        </w:rPr>
        <w:t>«+» </w:t>
      </w:r>
      <w:r>
        <w:rPr>
          <w:sz w:val="27"/>
          <w:szCs w:val="27"/>
        </w:rPr>
        <w:t>256 988,34</w:t>
      </w:r>
      <w:r w:rsidRPr="00173450">
        <w:rPr>
          <w:sz w:val="27"/>
          <w:szCs w:val="27"/>
        </w:rPr>
        <w:t xml:space="preserve"> тыс. рублей по </w:t>
      </w:r>
      <w:r>
        <w:rPr>
          <w:sz w:val="27"/>
          <w:szCs w:val="27"/>
        </w:rPr>
        <w:t>м</w:t>
      </w:r>
      <w:r w:rsidRPr="00173450">
        <w:rPr>
          <w:sz w:val="27"/>
          <w:szCs w:val="27"/>
        </w:rPr>
        <w:t>ежбюджетн</w:t>
      </w:r>
      <w:r>
        <w:rPr>
          <w:sz w:val="27"/>
          <w:szCs w:val="27"/>
        </w:rPr>
        <w:t>ому</w:t>
      </w:r>
      <w:r w:rsidRPr="00173450">
        <w:rPr>
          <w:sz w:val="27"/>
          <w:szCs w:val="27"/>
        </w:rPr>
        <w:t xml:space="preserve"> трансферт</w:t>
      </w:r>
      <w:r>
        <w:rPr>
          <w:sz w:val="27"/>
          <w:szCs w:val="27"/>
        </w:rPr>
        <w:t>у,</w:t>
      </w:r>
      <w:r w:rsidRPr="00173450">
        <w:rPr>
          <w:sz w:val="27"/>
          <w:szCs w:val="27"/>
        </w:rPr>
        <w:t xml:space="preserve"> передаваем</w:t>
      </w:r>
      <w:r>
        <w:rPr>
          <w:sz w:val="27"/>
          <w:szCs w:val="27"/>
        </w:rPr>
        <w:t>ому</w:t>
      </w:r>
      <w:r w:rsidRPr="00173450">
        <w:rPr>
          <w:sz w:val="27"/>
          <w:szCs w:val="27"/>
        </w:rPr>
        <w:t xml:space="preserve"> бюджетам муниципальных округов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</w:r>
      <w:r w:rsidR="002D4A9A" w:rsidRPr="00C64799">
        <w:rPr>
          <w:sz w:val="27"/>
          <w:szCs w:val="27"/>
        </w:rPr>
        <w:t>.</w:t>
      </w:r>
    </w:p>
    <w:bookmarkEnd w:id="6"/>
    <w:p w14:paraId="584C24A4" w14:textId="77777777" w:rsidR="009627B4" w:rsidRDefault="002D4A9A" w:rsidP="000325C9">
      <w:pPr>
        <w:pStyle w:val="aa"/>
        <w:tabs>
          <w:tab w:val="left" w:pos="1995"/>
        </w:tabs>
        <w:spacing w:line="276" w:lineRule="auto"/>
        <w:ind w:left="0"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ab/>
      </w:r>
      <w:bookmarkEnd w:id="5"/>
    </w:p>
    <w:p w14:paraId="7C26854F" w14:textId="10D07518" w:rsidR="009627B4" w:rsidRDefault="002D4A9A" w:rsidP="000325C9">
      <w:pPr>
        <w:spacing w:line="276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2027 год</w:t>
      </w:r>
    </w:p>
    <w:p w14:paraId="2828C21B" w14:textId="77777777" w:rsidR="000325C9" w:rsidRDefault="000325C9" w:rsidP="000325C9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14:paraId="6CD530D1" w14:textId="77777777" w:rsidR="009627B4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План по доходам плановог</w:t>
      </w:r>
      <w:r w:rsidR="007A3484">
        <w:rPr>
          <w:sz w:val="27"/>
          <w:szCs w:val="27"/>
        </w:rPr>
        <w:t xml:space="preserve">о периода 2027 года составит </w:t>
      </w:r>
      <w:r w:rsidR="007A3484" w:rsidRPr="009028AF">
        <w:rPr>
          <w:b/>
          <w:sz w:val="27"/>
          <w:szCs w:val="27"/>
        </w:rPr>
        <w:t>6 500</w:t>
      </w:r>
      <w:r w:rsidRPr="009028AF">
        <w:rPr>
          <w:b/>
          <w:sz w:val="27"/>
          <w:szCs w:val="27"/>
        </w:rPr>
        <w:t> </w:t>
      </w:r>
      <w:r w:rsidR="007A3484" w:rsidRPr="009028AF">
        <w:rPr>
          <w:b/>
          <w:sz w:val="27"/>
          <w:szCs w:val="27"/>
        </w:rPr>
        <w:t>433</w:t>
      </w:r>
      <w:r w:rsidRPr="009028AF">
        <w:rPr>
          <w:b/>
          <w:sz w:val="27"/>
          <w:szCs w:val="27"/>
        </w:rPr>
        <w:t>,</w:t>
      </w:r>
      <w:r w:rsidR="007A3484" w:rsidRPr="009028AF">
        <w:rPr>
          <w:b/>
          <w:sz w:val="27"/>
          <w:szCs w:val="27"/>
        </w:rPr>
        <w:t>71</w:t>
      </w:r>
      <w:r w:rsidRPr="009028AF">
        <w:rPr>
          <w:b/>
          <w:sz w:val="27"/>
          <w:szCs w:val="27"/>
        </w:rPr>
        <w:t xml:space="preserve"> тыс. рублей</w:t>
      </w:r>
      <w:r>
        <w:rPr>
          <w:sz w:val="27"/>
          <w:szCs w:val="27"/>
        </w:rPr>
        <w:t xml:space="preserve"> и скорректируется:</w:t>
      </w:r>
    </w:p>
    <w:p w14:paraId="32C0650D" w14:textId="1BF77172" w:rsidR="007A3484" w:rsidRPr="007222B3" w:rsidRDefault="007A3484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AA4A36">
        <w:rPr>
          <w:sz w:val="27"/>
          <w:szCs w:val="27"/>
        </w:rPr>
        <w:t>- </w:t>
      </w:r>
      <w:r w:rsidRPr="00AA4A36">
        <w:rPr>
          <w:b/>
          <w:bCs/>
          <w:sz w:val="27"/>
          <w:szCs w:val="27"/>
          <w:u w:val="single"/>
        </w:rPr>
        <w:t>по налоговым доходам</w:t>
      </w:r>
      <w:r w:rsidRPr="00AA4A36">
        <w:rPr>
          <w:sz w:val="27"/>
          <w:szCs w:val="27"/>
        </w:rPr>
        <w:t xml:space="preserve"> на </w:t>
      </w:r>
      <w:r>
        <w:rPr>
          <w:sz w:val="27"/>
          <w:szCs w:val="27"/>
        </w:rPr>
        <w:t>35 000</w:t>
      </w:r>
      <w:r w:rsidRPr="00AA4A36">
        <w:rPr>
          <w:sz w:val="27"/>
          <w:szCs w:val="27"/>
        </w:rPr>
        <w:t>,00 т</w:t>
      </w:r>
      <w:r w:rsidR="000325C9">
        <w:rPr>
          <w:sz w:val="27"/>
          <w:szCs w:val="27"/>
        </w:rPr>
        <w:t xml:space="preserve">ыс. рублей в сторону </w:t>
      </w:r>
      <w:r w:rsidR="000325C9" w:rsidRPr="000325C9">
        <w:rPr>
          <w:i/>
          <w:sz w:val="27"/>
          <w:szCs w:val="27"/>
        </w:rPr>
        <w:t>увеличения</w:t>
      </w:r>
      <w:r w:rsidR="000325C9">
        <w:rPr>
          <w:sz w:val="27"/>
          <w:szCs w:val="27"/>
        </w:rPr>
        <w:t xml:space="preserve"> за счет корректировки </w:t>
      </w:r>
      <w:r w:rsidRPr="00AA4A36">
        <w:rPr>
          <w:sz w:val="27"/>
          <w:szCs w:val="27"/>
        </w:rPr>
        <w:t>объем</w:t>
      </w:r>
      <w:r w:rsidR="000325C9">
        <w:rPr>
          <w:sz w:val="27"/>
          <w:szCs w:val="27"/>
        </w:rPr>
        <w:t>а</w:t>
      </w:r>
      <w:r w:rsidRPr="00AA4A36">
        <w:rPr>
          <w:sz w:val="27"/>
          <w:szCs w:val="27"/>
        </w:rPr>
        <w:t xml:space="preserve"> поступления налога на доходы физических </w:t>
      </w:r>
      <w:r w:rsidRPr="007222B3">
        <w:rPr>
          <w:sz w:val="27"/>
          <w:szCs w:val="27"/>
        </w:rPr>
        <w:t>лиц;</w:t>
      </w:r>
    </w:p>
    <w:p w14:paraId="19F176E5" w14:textId="77777777" w:rsidR="009627B4" w:rsidRDefault="002D4A9A" w:rsidP="000325C9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>
        <w:rPr>
          <w:b/>
          <w:bCs/>
          <w:sz w:val="27"/>
          <w:szCs w:val="27"/>
          <w:u w:val="single"/>
        </w:rPr>
        <w:t>по безвозмездным поступлениям в бюджет</w:t>
      </w:r>
      <w:r>
        <w:rPr>
          <w:sz w:val="27"/>
          <w:szCs w:val="27"/>
        </w:rPr>
        <w:t xml:space="preserve"> в сторону </w:t>
      </w:r>
      <w:r w:rsidRPr="000325C9">
        <w:rPr>
          <w:i/>
          <w:sz w:val="27"/>
          <w:szCs w:val="27"/>
        </w:rPr>
        <w:t>увеличения</w:t>
      </w:r>
      <w:r>
        <w:rPr>
          <w:sz w:val="27"/>
          <w:szCs w:val="27"/>
        </w:rPr>
        <w:t xml:space="preserve"> на 1</w:t>
      </w:r>
      <w:r w:rsidR="007A3484">
        <w:rPr>
          <w:sz w:val="27"/>
          <w:szCs w:val="27"/>
        </w:rPr>
        <w:t>56</w:t>
      </w:r>
      <w:r>
        <w:rPr>
          <w:sz w:val="27"/>
          <w:szCs w:val="27"/>
        </w:rPr>
        <w:t> </w:t>
      </w:r>
      <w:r w:rsidR="007A3484">
        <w:rPr>
          <w:sz w:val="27"/>
          <w:szCs w:val="27"/>
        </w:rPr>
        <w:t xml:space="preserve">577,66 </w:t>
      </w:r>
      <w:r>
        <w:rPr>
          <w:sz w:val="27"/>
          <w:szCs w:val="27"/>
        </w:rPr>
        <w:t>тыс. рублей, в том числе:</w:t>
      </w:r>
    </w:p>
    <w:p w14:paraId="5F6AFA7E" w14:textId="77777777" w:rsidR="009627B4" w:rsidRPr="007A3484" w:rsidRDefault="002D4A9A" w:rsidP="000325C9">
      <w:pPr>
        <w:spacing w:line="276" w:lineRule="auto"/>
        <w:ind w:firstLine="709"/>
        <w:jc w:val="both"/>
        <w:rPr>
          <w:sz w:val="27"/>
          <w:szCs w:val="27"/>
        </w:rPr>
      </w:pPr>
      <w:r w:rsidRPr="007A3484">
        <w:rPr>
          <w:sz w:val="27"/>
          <w:szCs w:val="27"/>
        </w:rPr>
        <w:t>«+»151 021,46 тыс. рублей по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строительства;</w:t>
      </w:r>
    </w:p>
    <w:p w14:paraId="2618A2AB" w14:textId="77777777" w:rsidR="009627B4" w:rsidRPr="007A3484" w:rsidRDefault="002D4A9A" w:rsidP="000325C9">
      <w:pPr>
        <w:spacing w:line="276" w:lineRule="auto"/>
        <w:ind w:firstLine="709"/>
        <w:jc w:val="both"/>
        <w:rPr>
          <w:sz w:val="27"/>
          <w:szCs w:val="27"/>
        </w:rPr>
      </w:pPr>
      <w:r w:rsidRPr="007A3484">
        <w:rPr>
          <w:sz w:val="27"/>
          <w:szCs w:val="27"/>
        </w:rPr>
        <w:t>«+» 5 556,20 тыс. рублей по субсидии 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тарифам.</w:t>
      </w:r>
    </w:p>
    <w:p w14:paraId="1A254D5E" w14:textId="77777777" w:rsidR="009627B4" w:rsidRDefault="009627B4">
      <w:pPr>
        <w:spacing w:line="276" w:lineRule="auto"/>
        <w:jc w:val="center"/>
        <w:rPr>
          <w:b/>
          <w:sz w:val="16"/>
          <w:szCs w:val="16"/>
        </w:rPr>
      </w:pPr>
    </w:p>
    <w:p w14:paraId="2415E16C" w14:textId="77777777" w:rsidR="009627B4" w:rsidRDefault="002D4A9A">
      <w:pPr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РАСХОДЫ</w:t>
      </w:r>
    </w:p>
    <w:p w14:paraId="7675B0A4" w14:textId="77777777" w:rsidR="009627B4" w:rsidRDefault="009627B4">
      <w:pPr>
        <w:tabs>
          <w:tab w:val="left" w:pos="2254"/>
        </w:tabs>
        <w:spacing w:line="276" w:lineRule="auto"/>
        <w:jc w:val="both"/>
        <w:rPr>
          <w:sz w:val="16"/>
          <w:szCs w:val="16"/>
        </w:rPr>
      </w:pPr>
    </w:p>
    <w:p w14:paraId="1C067D90" w14:textId="77777777" w:rsidR="009627B4" w:rsidRDefault="002D4A9A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2025 год</w:t>
      </w:r>
    </w:p>
    <w:p w14:paraId="400BCC10" w14:textId="77777777" w:rsidR="009627B4" w:rsidRDefault="009627B4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</w:p>
    <w:p w14:paraId="1FA057FB" w14:textId="595C543A" w:rsidR="009627B4" w:rsidRDefault="002D4A9A" w:rsidP="000325C9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расходам на 2025 год составит </w:t>
      </w:r>
      <w:r w:rsidR="00DA2B41" w:rsidRPr="00F427BE">
        <w:rPr>
          <w:b/>
          <w:sz w:val="27"/>
          <w:szCs w:val="27"/>
        </w:rPr>
        <w:t>9 838 759,49</w:t>
      </w:r>
      <w:r>
        <w:rPr>
          <w:b/>
          <w:bCs/>
          <w:sz w:val="27"/>
          <w:szCs w:val="27"/>
        </w:rPr>
        <w:t xml:space="preserve"> ты</w:t>
      </w:r>
      <w:r>
        <w:rPr>
          <w:b/>
          <w:sz w:val="27"/>
          <w:szCs w:val="27"/>
        </w:rPr>
        <w:t>с. рублей</w:t>
      </w:r>
      <w:r>
        <w:rPr>
          <w:sz w:val="27"/>
          <w:szCs w:val="27"/>
        </w:rPr>
        <w:t xml:space="preserve"> и предлагается скорректировать </w:t>
      </w:r>
      <w:r w:rsidRPr="000325C9">
        <w:rPr>
          <w:b/>
          <w:sz w:val="27"/>
          <w:szCs w:val="27"/>
        </w:rPr>
        <w:t>в сторону увеличения</w:t>
      </w:r>
      <w:r>
        <w:rPr>
          <w:sz w:val="27"/>
          <w:szCs w:val="27"/>
        </w:rPr>
        <w:t xml:space="preserve"> на </w:t>
      </w:r>
      <w:r w:rsidR="00F427BE" w:rsidRPr="00F427BE">
        <w:rPr>
          <w:b/>
          <w:sz w:val="27"/>
          <w:szCs w:val="27"/>
        </w:rPr>
        <w:t>2 050 713,47</w:t>
      </w:r>
      <w:r>
        <w:rPr>
          <w:b/>
          <w:sz w:val="27"/>
          <w:szCs w:val="27"/>
        </w:rPr>
        <w:t xml:space="preserve"> тыс. рублей</w:t>
      </w:r>
      <w:r>
        <w:rPr>
          <w:sz w:val="27"/>
          <w:szCs w:val="27"/>
        </w:rPr>
        <w:t>, в том числе:</w:t>
      </w:r>
    </w:p>
    <w:p w14:paraId="655C0DAD" w14:textId="6C6270AA" w:rsidR="009627B4" w:rsidRPr="00F84470" w:rsidRDefault="002D4A9A" w:rsidP="000325C9">
      <w:pPr>
        <w:spacing w:line="276" w:lineRule="auto"/>
        <w:ind w:firstLine="709"/>
        <w:jc w:val="both"/>
        <w:rPr>
          <w:color w:val="FF0000"/>
          <w:sz w:val="27"/>
          <w:szCs w:val="27"/>
        </w:rPr>
      </w:pPr>
      <w:r>
        <w:rPr>
          <w:sz w:val="27"/>
          <w:szCs w:val="27"/>
        </w:rPr>
        <w:t xml:space="preserve">-  на </w:t>
      </w:r>
      <w:r w:rsidR="00DA2B41" w:rsidRPr="00F427BE">
        <w:rPr>
          <w:b/>
          <w:sz w:val="27"/>
          <w:szCs w:val="27"/>
        </w:rPr>
        <w:t>161 762,43</w:t>
      </w:r>
      <w:r>
        <w:rPr>
          <w:b/>
          <w:sz w:val="27"/>
          <w:szCs w:val="27"/>
        </w:rPr>
        <w:t xml:space="preserve"> тыс. рублей</w:t>
      </w:r>
      <w:r>
        <w:rPr>
          <w:sz w:val="27"/>
          <w:szCs w:val="27"/>
        </w:rPr>
        <w:t xml:space="preserve"> </w:t>
      </w:r>
      <w:r w:rsidR="000325C9">
        <w:rPr>
          <w:sz w:val="27"/>
          <w:szCs w:val="27"/>
        </w:rPr>
        <w:t xml:space="preserve">за счет увеличения </w:t>
      </w:r>
      <w:r>
        <w:rPr>
          <w:sz w:val="27"/>
          <w:szCs w:val="27"/>
        </w:rPr>
        <w:t>объема поступлени</w:t>
      </w:r>
      <w:r w:rsidR="000325C9">
        <w:rPr>
          <w:sz w:val="27"/>
          <w:szCs w:val="27"/>
        </w:rPr>
        <w:t>й</w:t>
      </w:r>
      <w:r>
        <w:rPr>
          <w:sz w:val="27"/>
          <w:szCs w:val="27"/>
        </w:rPr>
        <w:t xml:space="preserve"> </w:t>
      </w:r>
      <w:r w:rsidR="000325C9">
        <w:rPr>
          <w:sz w:val="27"/>
          <w:szCs w:val="27"/>
        </w:rPr>
        <w:t>налоговых и неналоговых доходов бюджета Рузского муниципального округа Московской области</w:t>
      </w:r>
      <w:r w:rsidRPr="00F84470">
        <w:rPr>
          <w:sz w:val="27"/>
          <w:szCs w:val="27"/>
        </w:rPr>
        <w:t>;</w:t>
      </w:r>
    </w:p>
    <w:p w14:paraId="1785895B" w14:textId="42E5199D" w:rsidR="009627B4" w:rsidRDefault="000325C9" w:rsidP="000325C9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 w:rsidR="002D4A9A">
        <w:rPr>
          <w:sz w:val="27"/>
          <w:szCs w:val="27"/>
        </w:rPr>
        <w:t xml:space="preserve">на </w:t>
      </w:r>
      <w:r w:rsidR="00DA2B41" w:rsidRPr="00F427BE">
        <w:rPr>
          <w:b/>
          <w:sz w:val="27"/>
          <w:szCs w:val="27"/>
        </w:rPr>
        <w:t>1 888 951,04</w:t>
      </w:r>
      <w:r w:rsidR="002D4A9A">
        <w:rPr>
          <w:b/>
          <w:bCs/>
          <w:sz w:val="27"/>
          <w:szCs w:val="27"/>
        </w:rPr>
        <w:t xml:space="preserve"> </w:t>
      </w:r>
      <w:r w:rsidR="002D4A9A">
        <w:rPr>
          <w:b/>
          <w:sz w:val="27"/>
          <w:szCs w:val="27"/>
        </w:rPr>
        <w:t>тыс. рублей</w:t>
      </w:r>
      <w:r w:rsidR="002D4A9A">
        <w:rPr>
          <w:sz w:val="27"/>
          <w:szCs w:val="27"/>
        </w:rPr>
        <w:t xml:space="preserve"> за счет межбюджетных трансфертов, которые предоставлены бюджету Рузского муниципального округа из бюджета Московской области.</w:t>
      </w:r>
    </w:p>
    <w:p w14:paraId="78F323EC" w14:textId="77777777" w:rsidR="009627B4" w:rsidRDefault="009627B4">
      <w:pPr>
        <w:ind w:firstLine="709"/>
        <w:jc w:val="both"/>
        <w:rPr>
          <w:sz w:val="27"/>
          <w:szCs w:val="27"/>
        </w:rPr>
      </w:pPr>
    </w:p>
    <w:p w14:paraId="22B619F6" w14:textId="77777777" w:rsidR="009627B4" w:rsidRDefault="002D4A9A" w:rsidP="000325C9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расходам, увеличенный на </w:t>
      </w:r>
      <w:r w:rsidR="00F427BE" w:rsidRPr="00F427BE">
        <w:rPr>
          <w:b/>
          <w:sz w:val="27"/>
          <w:szCs w:val="27"/>
        </w:rPr>
        <w:t>161 762,43</w:t>
      </w:r>
      <w:r>
        <w:rPr>
          <w:b/>
          <w:sz w:val="27"/>
          <w:szCs w:val="27"/>
        </w:rPr>
        <w:t xml:space="preserve"> тыс. рублей </w:t>
      </w:r>
      <w:r>
        <w:rPr>
          <w:sz w:val="27"/>
          <w:szCs w:val="27"/>
        </w:rPr>
        <w:t xml:space="preserve">за счет </w:t>
      </w:r>
      <w:r w:rsidRPr="000325C9">
        <w:rPr>
          <w:i/>
          <w:sz w:val="27"/>
          <w:szCs w:val="27"/>
        </w:rPr>
        <w:t>увеличения доходной базы по собственным доходам</w:t>
      </w:r>
      <w:r>
        <w:rPr>
          <w:sz w:val="27"/>
          <w:szCs w:val="27"/>
        </w:rPr>
        <w:t>, предлагается распределить по следующим направлениям расходов:</w:t>
      </w:r>
    </w:p>
    <w:p w14:paraId="3F0EA458" w14:textId="5ACAE499" w:rsidR="009627B4" w:rsidRPr="00143FC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>
        <w:rPr>
          <w:b/>
          <w:sz w:val="27"/>
          <w:szCs w:val="27"/>
        </w:rPr>
        <w:t>8 205,82 тыс. рублей</w:t>
      </w:r>
      <w:r>
        <w:rPr>
          <w:sz w:val="27"/>
          <w:szCs w:val="27"/>
        </w:rPr>
        <w:t xml:space="preserve"> на ремонт оконных блоков и душевой комнаты в здании МАОУ </w:t>
      </w:r>
      <w:r w:rsidR="00143FC4">
        <w:rPr>
          <w:sz w:val="27"/>
          <w:szCs w:val="27"/>
        </w:rPr>
        <w:t xml:space="preserve">КШИ </w:t>
      </w:r>
      <w:r w:rsidR="00143FC4">
        <w:rPr>
          <w:color w:val="000000"/>
          <w:sz w:val="28"/>
          <w:szCs w:val="28"/>
          <w:shd w:val="clear" w:color="auto" w:fill="FFFFFF"/>
        </w:rPr>
        <w:t xml:space="preserve">«Первый Рузский Казачий кадетский корпус имени Героя Советского Союза </w:t>
      </w:r>
      <w:r w:rsidR="000325C9" w:rsidRPr="00143FC4">
        <w:rPr>
          <w:color w:val="000000"/>
          <w:sz w:val="28"/>
          <w:szCs w:val="28"/>
          <w:shd w:val="clear" w:color="auto" w:fill="FFFFFF"/>
        </w:rPr>
        <w:t>Л.М. Д</w:t>
      </w:r>
      <w:r w:rsidR="00143FC4">
        <w:rPr>
          <w:color w:val="000000"/>
          <w:sz w:val="28"/>
          <w:szCs w:val="28"/>
          <w:shd w:val="clear" w:color="auto" w:fill="FFFFFF"/>
        </w:rPr>
        <w:t>оватора»</w:t>
      </w:r>
      <w:r w:rsidR="000325C9" w:rsidRPr="00143FC4">
        <w:rPr>
          <w:sz w:val="28"/>
          <w:szCs w:val="28"/>
        </w:rPr>
        <w:t xml:space="preserve"> </w:t>
      </w:r>
      <w:r w:rsidRPr="00143FC4">
        <w:rPr>
          <w:sz w:val="28"/>
          <w:szCs w:val="28"/>
        </w:rPr>
        <w:t>(по предписанию КСП РМО);</w:t>
      </w:r>
    </w:p>
    <w:p w14:paraId="2FC3A3BA" w14:textId="2272D949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4 730,99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>на оборудование детских площадок в дошкольном отделении МБОУ «Дороховская СОШ»;</w:t>
      </w:r>
    </w:p>
    <w:p w14:paraId="7F6CF5A7" w14:textId="313CA45A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23 780,32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 xml:space="preserve">на оснащение предметных кабинетов в </w:t>
      </w:r>
      <w:r>
        <w:rPr>
          <w:sz w:val="27"/>
          <w:szCs w:val="27"/>
        </w:rPr>
        <w:t>об</w:t>
      </w:r>
      <w:r w:rsidR="00143FC4">
        <w:rPr>
          <w:sz w:val="27"/>
          <w:szCs w:val="27"/>
        </w:rPr>
        <w:t>щеоб</w:t>
      </w:r>
      <w:r>
        <w:rPr>
          <w:sz w:val="27"/>
          <w:szCs w:val="27"/>
        </w:rPr>
        <w:t>разовательных учреждениях по направлениям «техн</w:t>
      </w:r>
      <w:r w:rsidR="00143FC4">
        <w:rPr>
          <w:sz w:val="27"/>
          <w:szCs w:val="27"/>
        </w:rPr>
        <w:t xml:space="preserve">ология» и «основы безопасности </w:t>
      </w:r>
      <w:r>
        <w:rPr>
          <w:sz w:val="27"/>
          <w:szCs w:val="27"/>
        </w:rPr>
        <w:t>и защиты Родины»</w:t>
      </w:r>
      <w:r>
        <w:rPr>
          <w:bCs/>
          <w:sz w:val="27"/>
          <w:szCs w:val="27"/>
        </w:rPr>
        <w:t>;</w:t>
      </w:r>
    </w:p>
    <w:p w14:paraId="1218F4C4" w14:textId="48A0097D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5 046,13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>на поставку оборудования и программных продуктов для оснащения школьных библиотек;</w:t>
      </w:r>
    </w:p>
    <w:p w14:paraId="6272C8A9" w14:textId="66F1AF1A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6 074,49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>на ремонт асфальтового покрытия в МБОУ «Никольская СОШ» (предписание Роспотребнадзора);</w:t>
      </w:r>
    </w:p>
    <w:p w14:paraId="6888E3D8" w14:textId="76FAA06B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1 190,00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 xml:space="preserve">на приобретение и установку двух теневых </w:t>
      </w:r>
      <w:r w:rsidR="00143FC4">
        <w:rPr>
          <w:bCs/>
          <w:sz w:val="27"/>
          <w:szCs w:val="27"/>
        </w:rPr>
        <w:t xml:space="preserve">навесов в дошкольном отделении </w:t>
      </w:r>
      <w:r>
        <w:rPr>
          <w:bCs/>
          <w:sz w:val="27"/>
          <w:szCs w:val="27"/>
        </w:rPr>
        <w:t>МБОУ «Никольская СОШ» (предписание Роспотребнадзора);</w:t>
      </w:r>
    </w:p>
    <w:p w14:paraId="6699B740" w14:textId="3156AD56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4 332,51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демонтаж и установку ограждения в дошкольном отделении МБОУ «СОШ №2 Руза» (Руза, Новая, д.6) (предписание Роспотребнадзора);</w:t>
      </w:r>
    </w:p>
    <w:p w14:paraId="3217EDAA" w14:textId="1C4BAD72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19 295,25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восстановление ассигнований на уплату налога на имущество по образовательным учреждениям, направленных на увеличение оплаты по обязательствам по обеспечению пропускного режима, питания учащихся в связи с удорожанием услуг;</w:t>
      </w:r>
    </w:p>
    <w:p w14:paraId="5B055D4F" w14:textId="77777777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275,91 тыс. рублей </w:t>
      </w:r>
      <w:r>
        <w:rPr>
          <w:sz w:val="27"/>
          <w:szCs w:val="27"/>
        </w:rPr>
        <w:t>на</w:t>
      </w:r>
      <w:r>
        <w:rPr>
          <w:bCs/>
          <w:sz w:val="27"/>
          <w:szCs w:val="27"/>
        </w:rPr>
        <w:t xml:space="preserve"> восстановление ассигнований по мероприятиям в сфере цифровой образовательной среды, направленных на ликвидацию аварийной ситуации в МАОУ «СОШ № 3 Руза»</w:t>
      </w:r>
      <w:r>
        <w:rPr>
          <w:sz w:val="27"/>
          <w:szCs w:val="27"/>
        </w:rPr>
        <w:t>;</w:t>
      </w:r>
    </w:p>
    <w:p w14:paraId="77D995A2" w14:textId="411D4755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15 100,00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>на обеспечение мер пожарной безопасности (приобретение и установка 9 пожарных ёмкостей в деревнях Бабино, Ельники, Палашкино, Апухтино, Бабаево, Сухарево, Алтыново, Васильевское и Михайловское);</w:t>
      </w:r>
    </w:p>
    <w:p w14:paraId="714E644E" w14:textId="0A3680D9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4 600,00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увеличение резервного фонда ГО и ЧС Администрации</w:t>
      </w:r>
      <w:r w:rsidR="00143FC4">
        <w:rPr>
          <w:bCs/>
          <w:sz w:val="27"/>
          <w:szCs w:val="27"/>
        </w:rPr>
        <w:t xml:space="preserve"> Рузского муниципального округа</w:t>
      </w:r>
      <w:r>
        <w:rPr>
          <w:bCs/>
          <w:sz w:val="27"/>
          <w:szCs w:val="27"/>
        </w:rPr>
        <w:t>;</w:t>
      </w:r>
    </w:p>
    <w:p w14:paraId="676AF94C" w14:textId="5BD3C024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1 500,0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приобретение машины </w:t>
      </w:r>
      <w:r w:rsidR="00143FC4">
        <w:rPr>
          <w:bCs/>
          <w:sz w:val="27"/>
          <w:szCs w:val="27"/>
        </w:rPr>
        <w:t xml:space="preserve">в рамках содержания кладбищ </w:t>
      </w:r>
      <w:r>
        <w:rPr>
          <w:bCs/>
          <w:sz w:val="27"/>
          <w:szCs w:val="27"/>
        </w:rPr>
        <w:t>для МКУ «Похоронное дело»;</w:t>
      </w:r>
    </w:p>
    <w:p w14:paraId="0DEAC748" w14:textId="1C5CEA42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1 100,00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>на устройство ограждения общественного кладбища Дмитровское, г.</w:t>
      </w:r>
      <w:r w:rsidR="00143FC4">
        <w:rPr>
          <w:bCs/>
          <w:sz w:val="27"/>
          <w:szCs w:val="27"/>
        </w:rPr>
        <w:t xml:space="preserve"> Руза), по представлению Рузской городской П</w:t>
      </w:r>
      <w:r>
        <w:rPr>
          <w:bCs/>
          <w:sz w:val="27"/>
          <w:szCs w:val="27"/>
        </w:rPr>
        <w:t>рокуратуры;</w:t>
      </w:r>
    </w:p>
    <w:p w14:paraId="02EBD380" w14:textId="75E99A5B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6 600,00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>на проведение инвентаризации кладбищ;</w:t>
      </w:r>
    </w:p>
    <w:p w14:paraId="2C1D8DC6" w14:textId="77777777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1 192,26 тыс. рублей</w:t>
      </w:r>
      <w:r>
        <w:rPr>
          <w:sz w:val="27"/>
          <w:szCs w:val="27"/>
        </w:rPr>
        <w:t xml:space="preserve"> на увеличение фонда оплаты труда по МКУ «Похоронное дело»;</w:t>
      </w:r>
    </w:p>
    <w:p w14:paraId="04D4A839" w14:textId="5B9CF900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600,00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приобретение оборудования для проведен</w:t>
      </w:r>
      <w:r w:rsidR="00143FC4">
        <w:rPr>
          <w:bCs/>
          <w:sz w:val="27"/>
          <w:szCs w:val="27"/>
        </w:rPr>
        <w:t>ия ВКС в зале заседаний Совета д</w:t>
      </w:r>
      <w:r>
        <w:rPr>
          <w:bCs/>
          <w:sz w:val="27"/>
          <w:szCs w:val="27"/>
        </w:rPr>
        <w:t>епутатов</w:t>
      </w:r>
      <w:r w:rsidR="00143FC4">
        <w:rPr>
          <w:bCs/>
          <w:sz w:val="27"/>
          <w:szCs w:val="27"/>
        </w:rPr>
        <w:t xml:space="preserve"> Рузского муниципального округа</w:t>
      </w:r>
      <w:r>
        <w:rPr>
          <w:bCs/>
          <w:sz w:val="27"/>
          <w:szCs w:val="27"/>
        </w:rPr>
        <w:t>;</w:t>
      </w:r>
    </w:p>
    <w:p w14:paraId="6D463B2A" w14:textId="39357FAC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183,30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составление сметной документации </w:t>
      </w:r>
      <w:r w:rsidR="00143FC4">
        <w:rPr>
          <w:bCs/>
          <w:sz w:val="27"/>
          <w:szCs w:val="27"/>
        </w:rPr>
        <w:t>на ремонт муниципальных квартир, закрепленных за детьми</w:t>
      </w:r>
      <w:r>
        <w:rPr>
          <w:bCs/>
          <w:sz w:val="27"/>
          <w:szCs w:val="27"/>
        </w:rPr>
        <w:t>-сирот</w:t>
      </w:r>
      <w:r w:rsidR="00143FC4">
        <w:rPr>
          <w:bCs/>
          <w:sz w:val="27"/>
          <w:szCs w:val="27"/>
        </w:rPr>
        <w:t>ами, не достигшими 18 лет, по договору социального найма</w:t>
      </w:r>
      <w:r>
        <w:rPr>
          <w:bCs/>
          <w:sz w:val="27"/>
          <w:szCs w:val="27"/>
        </w:rPr>
        <w:t>;</w:t>
      </w:r>
    </w:p>
    <w:p w14:paraId="3A58BDC2" w14:textId="47D05797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8 320,33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 xml:space="preserve">на текущий ремонт здания МБУ «ЦБС» (крыльцо, козырек, фасад </w:t>
      </w:r>
      <w:r w:rsidR="00143FC4">
        <w:rPr>
          <w:bCs/>
          <w:sz w:val="27"/>
          <w:szCs w:val="27"/>
        </w:rPr>
        <w:t xml:space="preserve">- </w:t>
      </w:r>
      <w:r>
        <w:rPr>
          <w:bCs/>
          <w:sz w:val="27"/>
          <w:szCs w:val="27"/>
        </w:rPr>
        <w:t xml:space="preserve">по адресу </w:t>
      </w:r>
      <w:r w:rsidR="00143FC4">
        <w:rPr>
          <w:bCs/>
          <w:sz w:val="27"/>
          <w:szCs w:val="27"/>
        </w:rPr>
        <w:t xml:space="preserve">г. </w:t>
      </w:r>
      <w:r>
        <w:rPr>
          <w:bCs/>
          <w:sz w:val="27"/>
          <w:szCs w:val="27"/>
        </w:rPr>
        <w:t xml:space="preserve">Руза, Микрорайон, </w:t>
      </w:r>
      <w:r w:rsidR="00143FC4">
        <w:rPr>
          <w:bCs/>
          <w:sz w:val="27"/>
          <w:szCs w:val="27"/>
        </w:rPr>
        <w:t xml:space="preserve">дом </w:t>
      </w:r>
      <w:r>
        <w:rPr>
          <w:bCs/>
          <w:sz w:val="27"/>
          <w:szCs w:val="27"/>
        </w:rPr>
        <w:t>18);</w:t>
      </w:r>
    </w:p>
    <w:p w14:paraId="79748CEC" w14:textId="07F085CB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5 200,00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>на приобретение щебня для отсыпки дорог (МБУ «Благоустройство»);</w:t>
      </w:r>
    </w:p>
    <w:p w14:paraId="074F2496" w14:textId="737F26A4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2 000,00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проведение судебных экспертиз</w:t>
      </w:r>
      <w:r w:rsidR="00143FC4">
        <w:rPr>
          <w:bCs/>
          <w:sz w:val="27"/>
          <w:szCs w:val="27"/>
        </w:rPr>
        <w:t xml:space="preserve"> в рамках осуществления деятельности Правового управления Администрации Рузского муниципального округа</w:t>
      </w:r>
      <w:r>
        <w:rPr>
          <w:bCs/>
          <w:sz w:val="27"/>
          <w:szCs w:val="27"/>
        </w:rPr>
        <w:t>;</w:t>
      </w:r>
    </w:p>
    <w:p w14:paraId="023B42DF" w14:textId="356ABB96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3 205,92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увеличение фонда оплаты труда МКУ «Централизованная бухгалтерия», в связи с увеличением количества обслуживаемых учреждений;</w:t>
      </w:r>
    </w:p>
    <w:p w14:paraId="36811737" w14:textId="5B741528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30,00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приобретение жалюзи для </w:t>
      </w:r>
      <w:r w:rsidR="00143FC4">
        <w:rPr>
          <w:bCs/>
          <w:sz w:val="27"/>
          <w:szCs w:val="27"/>
        </w:rPr>
        <w:t xml:space="preserve">обеспечения деятельности </w:t>
      </w:r>
      <w:r>
        <w:rPr>
          <w:bCs/>
          <w:sz w:val="27"/>
          <w:szCs w:val="27"/>
        </w:rPr>
        <w:t>Финансового управления</w:t>
      </w:r>
      <w:r w:rsidR="00143FC4">
        <w:rPr>
          <w:bCs/>
          <w:sz w:val="27"/>
          <w:szCs w:val="27"/>
        </w:rPr>
        <w:t xml:space="preserve"> Администрации Рузского муниципального округа</w:t>
      </w:r>
      <w:r>
        <w:rPr>
          <w:bCs/>
          <w:sz w:val="27"/>
          <w:szCs w:val="27"/>
        </w:rPr>
        <w:t>;</w:t>
      </w:r>
    </w:p>
    <w:p w14:paraId="11646749" w14:textId="191D7795" w:rsidR="007A540D" w:rsidRDefault="007A540D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100,00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 w:rsidRPr="007A540D">
        <w:rPr>
          <w:bCs/>
          <w:sz w:val="27"/>
          <w:szCs w:val="27"/>
        </w:rPr>
        <w:t>на приобретение ноутбуков</w:t>
      </w:r>
      <w:r>
        <w:rPr>
          <w:b/>
          <w:sz w:val="27"/>
          <w:szCs w:val="27"/>
        </w:rPr>
        <w:t xml:space="preserve"> </w:t>
      </w:r>
      <w:r>
        <w:rPr>
          <w:bCs/>
          <w:sz w:val="27"/>
          <w:szCs w:val="27"/>
        </w:rPr>
        <w:t xml:space="preserve">для </w:t>
      </w:r>
      <w:r w:rsidR="00143FC4">
        <w:rPr>
          <w:bCs/>
          <w:sz w:val="27"/>
          <w:szCs w:val="27"/>
        </w:rPr>
        <w:t xml:space="preserve">обеспечения деятельности </w:t>
      </w:r>
      <w:r>
        <w:rPr>
          <w:bCs/>
          <w:sz w:val="27"/>
          <w:szCs w:val="27"/>
        </w:rPr>
        <w:t>Финансового управления</w:t>
      </w:r>
      <w:r w:rsidR="00143FC4">
        <w:rPr>
          <w:bCs/>
          <w:sz w:val="27"/>
          <w:szCs w:val="27"/>
        </w:rPr>
        <w:t xml:space="preserve"> </w:t>
      </w:r>
      <w:r w:rsidR="00143FC4">
        <w:rPr>
          <w:bCs/>
          <w:sz w:val="27"/>
          <w:szCs w:val="27"/>
        </w:rPr>
        <w:t>Администрации Рузского муниципального округа</w:t>
      </w:r>
      <w:r>
        <w:rPr>
          <w:bCs/>
          <w:sz w:val="27"/>
          <w:szCs w:val="27"/>
        </w:rPr>
        <w:t>;</w:t>
      </w:r>
    </w:p>
    <w:p w14:paraId="53DB1EE1" w14:textId="1B769583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 xml:space="preserve">6 069,67 тыс. рублей </w:t>
      </w:r>
      <w:r>
        <w:rPr>
          <w:sz w:val="27"/>
          <w:szCs w:val="27"/>
        </w:rPr>
        <w:t xml:space="preserve">на </w:t>
      </w:r>
      <w:r w:rsidR="00143FC4">
        <w:rPr>
          <w:sz w:val="27"/>
          <w:szCs w:val="27"/>
        </w:rPr>
        <w:t xml:space="preserve">увеличение </w:t>
      </w:r>
      <w:r>
        <w:rPr>
          <w:sz w:val="27"/>
          <w:szCs w:val="27"/>
        </w:rPr>
        <w:t>резерв</w:t>
      </w:r>
      <w:r w:rsidR="00143FC4">
        <w:rPr>
          <w:sz w:val="27"/>
          <w:szCs w:val="27"/>
        </w:rPr>
        <w:t>а для</w:t>
      </w:r>
      <w:r>
        <w:rPr>
          <w:sz w:val="27"/>
          <w:szCs w:val="27"/>
        </w:rPr>
        <w:t xml:space="preserve"> оплаты исполнительных листов, предъявляемых к Администрации Рузского муниципального округа</w:t>
      </w:r>
      <w:r w:rsidR="00143FC4">
        <w:rPr>
          <w:sz w:val="27"/>
          <w:szCs w:val="27"/>
        </w:rPr>
        <w:t xml:space="preserve"> в связи с нахождением спорных дел в судебном производстве</w:t>
      </w:r>
      <w:r>
        <w:rPr>
          <w:sz w:val="27"/>
          <w:szCs w:val="27"/>
        </w:rPr>
        <w:t>;</w:t>
      </w:r>
    </w:p>
    <w:p w14:paraId="183C82E5" w14:textId="77777777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/>
          <w:sz w:val="27"/>
          <w:szCs w:val="27"/>
        </w:rPr>
      </w:pPr>
      <w:r>
        <w:rPr>
          <w:b/>
          <w:sz w:val="27"/>
          <w:szCs w:val="27"/>
        </w:rPr>
        <w:t>4 889,73 тыс. рублей</w:t>
      </w:r>
      <w:r>
        <w:rPr>
          <w:sz w:val="27"/>
          <w:szCs w:val="27"/>
        </w:rPr>
        <w:t xml:space="preserve"> на увеличение фонда оплаты труда по МКУ «МФЦ» (для поддержания уровня средней заработной платы основного персонала МФЦ);</w:t>
      </w:r>
    </w:p>
    <w:p w14:paraId="647646E8" w14:textId="77777777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/>
          <w:sz w:val="27"/>
          <w:szCs w:val="27"/>
        </w:rPr>
      </w:pPr>
      <w:r>
        <w:rPr>
          <w:b/>
          <w:sz w:val="27"/>
          <w:szCs w:val="27"/>
        </w:rPr>
        <w:t>13 332,</w:t>
      </w:r>
      <w:r w:rsidR="00AA0567">
        <w:rPr>
          <w:b/>
          <w:sz w:val="27"/>
          <w:szCs w:val="27"/>
        </w:rPr>
        <w:t>65</w:t>
      </w:r>
      <w:r>
        <w:rPr>
          <w:b/>
          <w:bCs/>
          <w:sz w:val="27"/>
          <w:szCs w:val="27"/>
        </w:rPr>
        <w:t xml:space="preserve"> тыс.</w:t>
      </w:r>
      <w:r w:rsidR="00525FF1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рублей</w:t>
      </w:r>
      <w:r>
        <w:rPr>
          <w:sz w:val="27"/>
          <w:szCs w:val="27"/>
        </w:rPr>
        <w:t xml:space="preserve"> на увеличение </w:t>
      </w:r>
      <w:r>
        <w:rPr>
          <w:bCs/>
          <w:sz w:val="27"/>
          <w:szCs w:val="27"/>
        </w:rPr>
        <w:t>фонда оплаты труда МБУ «ЦОД ОМСУ РМО»;</w:t>
      </w:r>
    </w:p>
    <w:p w14:paraId="288B2992" w14:textId="77777777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939,17 тыс. рублей</w:t>
      </w:r>
      <w:r>
        <w:rPr>
          <w:sz w:val="27"/>
          <w:szCs w:val="27"/>
        </w:rPr>
        <w:t xml:space="preserve"> на увеличение фонда оплаты труда по МКУ «Центр закупок»;</w:t>
      </w:r>
    </w:p>
    <w:p w14:paraId="7DC6801B" w14:textId="1EE38C0D" w:rsidR="009627B4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/>
          <w:sz w:val="27"/>
          <w:szCs w:val="27"/>
        </w:rPr>
      </w:pPr>
      <w:r>
        <w:rPr>
          <w:b/>
          <w:sz w:val="27"/>
          <w:szCs w:val="27"/>
        </w:rPr>
        <w:t>2 109,00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на </w:t>
      </w:r>
      <w:r>
        <w:rPr>
          <w:sz w:val="27"/>
          <w:szCs w:val="27"/>
        </w:rPr>
        <w:t>увеличение фонда оплаты труда по МКУ «Центр по развитию инвестиционной деятельности»;</w:t>
      </w:r>
    </w:p>
    <w:p w14:paraId="432D833F" w14:textId="7C818FD8" w:rsidR="002D4A9A" w:rsidRPr="002D4A9A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/>
          <w:sz w:val="27"/>
          <w:szCs w:val="27"/>
        </w:rPr>
      </w:pPr>
      <w:r>
        <w:rPr>
          <w:b/>
          <w:sz w:val="27"/>
          <w:szCs w:val="27"/>
        </w:rPr>
        <w:t>705,97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на </w:t>
      </w:r>
      <w:r>
        <w:rPr>
          <w:sz w:val="27"/>
          <w:szCs w:val="27"/>
        </w:rPr>
        <w:t xml:space="preserve">увеличение фонда оплаты труда по Управлению образования (введена 1 ставка специалиста); </w:t>
      </w:r>
    </w:p>
    <w:p w14:paraId="4410D00B" w14:textId="0656AD02" w:rsidR="009627B4" w:rsidRPr="00B443FE" w:rsidRDefault="002D4A9A" w:rsidP="000325C9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sz w:val="27"/>
          <w:szCs w:val="27"/>
        </w:rPr>
      </w:pPr>
      <w:r>
        <w:rPr>
          <w:b/>
          <w:sz w:val="27"/>
          <w:szCs w:val="27"/>
        </w:rPr>
        <w:t>13 300,00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 w:rsidRPr="00B443FE">
        <w:rPr>
          <w:sz w:val="27"/>
          <w:szCs w:val="27"/>
        </w:rPr>
        <w:t>на проведение мероприятий по борьбе с бо</w:t>
      </w:r>
      <w:r w:rsidR="00B443FE" w:rsidRPr="00B443FE">
        <w:rPr>
          <w:sz w:val="27"/>
          <w:szCs w:val="27"/>
        </w:rPr>
        <w:t>р</w:t>
      </w:r>
      <w:r w:rsidRPr="00B443FE">
        <w:rPr>
          <w:sz w:val="27"/>
          <w:szCs w:val="27"/>
        </w:rPr>
        <w:t xml:space="preserve">щевиком Сосновского на </w:t>
      </w:r>
      <w:r w:rsidR="00143FC4">
        <w:rPr>
          <w:sz w:val="27"/>
          <w:szCs w:val="27"/>
        </w:rPr>
        <w:t>земельных участках, находящихся в частной собственности, с последующим регрессным требованием к правообладателям данных земельных участков.</w:t>
      </w:r>
    </w:p>
    <w:p w14:paraId="540A0CC3" w14:textId="77777777" w:rsidR="009627B4" w:rsidRDefault="009627B4">
      <w:pPr>
        <w:pStyle w:val="aa"/>
        <w:suppressAutoHyphens w:val="0"/>
        <w:autoSpaceDN/>
        <w:spacing w:line="259" w:lineRule="auto"/>
        <w:ind w:left="709"/>
        <w:jc w:val="both"/>
        <w:textAlignment w:val="auto"/>
        <w:rPr>
          <w:b/>
          <w:sz w:val="27"/>
          <w:szCs w:val="27"/>
        </w:rPr>
      </w:pPr>
    </w:p>
    <w:p w14:paraId="20987BB8" w14:textId="77777777" w:rsidR="009627B4" w:rsidRDefault="002D4A9A" w:rsidP="00143FC4">
      <w:pPr>
        <w:pStyle w:val="aa"/>
        <w:suppressAutoHyphens w:val="0"/>
        <w:autoSpaceDN/>
        <w:spacing w:line="276" w:lineRule="auto"/>
        <w:ind w:left="0" w:firstLine="709"/>
        <w:jc w:val="both"/>
        <w:textAlignment w:val="auto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Одновременно предлагается </w:t>
      </w:r>
      <w:r w:rsidRPr="00143FC4">
        <w:rPr>
          <w:bCs/>
          <w:i/>
          <w:sz w:val="27"/>
          <w:szCs w:val="27"/>
        </w:rPr>
        <w:t>уменьшить расходы</w:t>
      </w:r>
      <w:r>
        <w:rPr>
          <w:bCs/>
          <w:sz w:val="27"/>
          <w:szCs w:val="27"/>
          <w:u w:val="single"/>
        </w:rPr>
        <w:t xml:space="preserve"> </w:t>
      </w:r>
      <w:r>
        <w:rPr>
          <w:bCs/>
          <w:sz w:val="27"/>
          <w:szCs w:val="27"/>
        </w:rPr>
        <w:t>по следующим направлениям, запланированным за счет собственных доходов:</w:t>
      </w:r>
    </w:p>
    <w:p w14:paraId="14CF0462" w14:textId="7294007E" w:rsidR="009627B4" w:rsidRDefault="002D4A9A" w:rsidP="00143FC4">
      <w:pPr>
        <w:pStyle w:val="aa"/>
        <w:suppressAutoHyphens w:val="0"/>
        <w:autoSpaceDN/>
        <w:spacing w:line="276" w:lineRule="auto"/>
        <w:ind w:left="0" w:firstLine="709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- 1 500,00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предоставление субсидий на частичную компенсацию субъектам малого и среднего предпринимательства затрат, связанных с приобретением оборудования;</w:t>
      </w:r>
    </w:p>
    <w:p w14:paraId="64E7E277" w14:textId="4CA43983" w:rsidR="009627B4" w:rsidRDefault="002D4A9A" w:rsidP="00143FC4">
      <w:pPr>
        <w:pStyle w:val="aa"/>
        <w:suppressAutoHyphens w:val="0"/>
        <w:autoSpaceDN/>
        <w:spacing w:line="276" w:lineRule="auto"/>
        <w:ind w:leftChars="112" w:left="269" w:firstLineChars="245" w:firstLine="664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- 746,99 тыс.</w:t>
      </w:r>
      <w:r w:rsidR="00143FC4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</w:t>
      </w:r>
      <w:r>
        <w:rPr>
          <w:bCs/>
          <w:sz w:val="27"/>
          <w:szCs w:val="27"/>
        </w:rPr>
        <w:t>предусмотренных на реализацию инициативных проектов граждан (в связи с не</w:t>
      </w:r>
      <w:r w:rsidR="00143FC4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 xml:space="preserve">прохождением </w:t>
      </w:r>
      <w:r w:rsidR="00143FC4">
        <w:rPr>
          <w:bCs/>
          <w:sz w:val="27"/>
          <w:szCs w:val="27"/>
        </w:rPr>
        <w:t xml:space="preserve">инициативных проектов </w:t>
      </w:r>
      <w:r>
        <w:rPr>
          <w:bCs/>
          <w:sz w:val="27"/>
          <w:szCs w:val="27"/>
        </w:rPr>
        <w:t>регионального этапа отбора).</w:t>
      </w:r>
      <w:r>
        <w:rPr>
          <w:bCs/>
          <w:sz w:val="27"/>
          <w:szCs w:val="27"/>
        </w:rPr>
        <w:tab/>
      </w:r>
    </w:p>
    <w:p w14:paraId="0F610EF6" w14:textId="77777777" w:rsidR="009627B4" w:rsidRDefault="002D4A9A" w:rsidP="00143FC4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расходам, увеличенный на </w:t>
      </w:r>
      <w:r w:rsidR="00F427BE" w:rsidRPr="00F427BE">
        <w:rPr>
          <w:b/>
          <w:sz w:val="27"/>
          <w:szCs w:val="27"/>
        </w:rPr>
        <w:t>1 888 951,04</w:t>
      </w:r>
      <w:r>
        <w:rPr>
          <w:b/>
          <w:sz w:val="27"/>
          <w:szCs w:val="27"/>
        </w:rPr>
        <w:t xml:space="preserve"> тыс. рублей</w:t>
      </w:r>
      <w:r>
        <w:rPr>
          <w:sz w:val="27"/>
          <w:szCs w:val="27"/>
        </w:rPr>
        <w:t xml:space="preserve"> за счет межбюджетных трансфертов, которые предоставлены бюджету Рузского муниципального округа из бюджета Московской области, откорректирован аналогично направлениям, указанным в распределении доходов.</w:t>
      </w:r>
    </w:p>
    <w:p w14:paraId="1987ADD0" w14:textId="77777777" w:rsidR="009627B4" w:rsidRDefault="009627B4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</w:p>
    <w:p w14:paraId="0523D21E" w14:textId="77777777" w:rsidR="009627B4" w:rsidRDefault="002D4A9A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2026 год.</w:t>
      </w:r>
    </w:p>
    <w:p w14:paraId="4A407C4D" w14:textId="77777777" w:rsidR="009627B4" w:rsidRDefault="009627B4">
      <w:pPr>
        <w:tabs>
          <w:tab w:val="left" w:pos="2254"/>
        </w:tabs>
        <w:spacing w:line="276" w:lineRule="auto"/>
        <w:rPr>
          <w:b/>
          <w:sz w:val="27"/>
          <w:szCs w:val="27"/>
        </w:rPr>
      </w:pPr>
    </w:p>
    <w:p w14:paraId="26ED60AE" w14:textId="6F816380" w:rsidR="009627B4" w:rsidRDefault="002D4A9A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расходам на 2026 год - первый год планового периода составит </w:t>
      </w:r>
      <w:r w:rsidR="00E339F8" w:rsidRPr="00E339F8">
        <w:rPr>
          <w:b/>
          <w:snapToGrid w:val="0"/>
          <w:color w:val="000000" w:themeColor="text1"/>
          <w:sz w:val="28"/>
          <w:szCs w:val="28"/>
        </w:rPr>
        <w:t xml:space="preserve">9 032 325,41 </w:t>
      </w:r>
      <w:r>
        <w:rPr>
          <w:b/>
          <w:sz w:val="27"/>
          <w:szCs w:val="27"/>
        </w:rPr>
        <w:t>тыс. рублей</w:t>
      </w:r>
      <w:r>
        <w:rPr>
          <w:sz w:val="27"/>
          <w:szCs w:val="27"/>
        </w:rPr>
        <w:t>, в том числе 10</w:t>
      </w:r>
      <w:r w:rsidR="00E339F8">
        <w:rPr>
          <w:sz w:val="27"/>
          <w:szCs w:val="27"/>
        </w:rPr>
        <w:t>9</w:t>
      </w:r>
      <w:r>
        <w:rPr>
          <w:sz w:val="27"/>
          <w:szCs w:val="27"/>
        </w:rPr>
        <w:t> </w:t>
      </w:r>
      <w:r w:rsidR="00E339F8">
        <w:rPr>
          <w:sz w:val="27"/>
          <w:szCs w:val="27"/>
        </w:rPr>
        <w:t>0</w:t>
      </w:r>
      <w:r>
        <w:rPr>
          <w:sz w:val="27"/>
          <w:szCs w:val="27"/>
        </w:rPr>
        <w:t xml:space="preserve">00,00 тыс. рублей условно утвержденные расходы. </w:t>
      </w:r>
    </w:p>
    <w:p w14:paraId="7BA2AA5B" w14:textId="77777777" w:rsidR="00F427BE" w:rsidRDefault="002D4A9A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План по расходам предлагается увеличить</w:t>
      </w:r>
    </w:p>
    <w:p w14:paraId="2A6E5946" w14:textId="77777777" w:rsidR="00F427BE" w:rsidRPr="00525FF1" w:rsidRDefault="00F427BE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</w:t>
      </w:r>
      <w:r>
        <w:rPr>
          <w:b/>
          <w:sz w:val="27"/>
          <w:szCs w:val="27"/>
        </w:rPr>
        <w:t xml:space="preserve">75 000,00 тыс. </w:t>
      </w:r>
      <w:r w:rsidRPr="00525FF1">
        <w:rPr>
          <w:b/>
          <w:sz w:val="27"/>
          <w:szCs w:val="27"/>
        </w:rPr>
        <w:t>рублей</w:t>
      </w:r>
      <w:r w:rsidRPr="00525FF1">
        <w:rPr>
          <w:sz w:val="27"/>
          <w:szCs w:val="27"/>
        </w:rPr>
        <w:t xml:space="preserve"> за счет объема поступления налога на доходы физических лиц</w:t>
      </w:r>
    </w:p>
    <w:p w14:paraId="6663A1C7" w14:textId="77777777" w:rsidR="00F427BE" w:rsidRDefault="002D4A9A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на </w:t>
      </w:r>
      <w:r>
        <w:rPr>
          <w:b/>
          <w:bCs/>
          <w:sz w:val="27"/>
          <w:szCs w:val="27"/>
        </w:rPr>
        <w:t>2</w:t>
      </w:r>
      <w:r w:rsidR="00F427BE">
        <w:rPr>
          <w:b/>
          <w:bCs/>
          <w:sz w:val="27"/>
          <w:szCs w:val="27"/>
        </w:rPr>
        <w:t>52</w:t>
      </w:r>
      <w:r>
        <w:rPr>
          <w:b/>
          <w:bCs/>
          <w:sz w:val="27"/>
          <w:szCs w:val="27"/>
        </w:rPr>
        <w:t> </w:t>
      </w:r>
      <w:r w:rsidR="00F427BE">
        <w:rPr>
          <w:b/>
          <w:bCs/>
          <w:sz w:val="27"/>
          <w:szCs w:val="27"/>
        </w:rPr>
        <w:t>893</w:t>
      </w:r>
      <w:r>
        <w:rPr>
          <w:b/>
          <w:bCs/>
          <w:sz w:val="27"/>
          <w:szCs w:val="27"/>
        </w:rPr>
        <w:t>,</w:t>
      </w:r>
      <w:r w:rsidR="00F427BE">
        <w:rPr>
          <w:b/>
          <w:bCs/>
          <w:sz w:val="27"/>
          <w:szCs w:val="27"/>
        </w:rPr>
        <w:t>16</w:t>
      </w:r>
      <w:r>
        <w:rPr>
          <w:b/>
          <w:bCs/>
          <w:sz w:val="27"/>
          <w:szCs w:val="27"/>
        </w:rPr>
        <w:t xml:space="preserve"> </w:t>
      </w:r>
      <w:r>
        <w:rPr>
          <w:b/>
          <w:sz w:val="27"/>
          <w:szCs w:val="27"/>
        </w:rPr>
        <w:t>тыс. рублей</w:t>
      </w:r>
      <w:r>
        <w:rPr>
          <w:sz w:val="27"/>
          <w:szCs w:val="27"/>
        </w:rPr>
        <w:t xml:space="preserve"> за счет межбюджетных трансфертов, которые запланированы к предоставлению бюджету Рузского муниципального округа из бюджета Московской области. </w:t>
      </w:r>
    </w:p>
    <w:p w14:paraId="174236D9" w14:textId="77777777" w:rsidR="00F427BE" w:rsidRPr="00F427BE" w:rsidRDefault="00F427BE">
      <w:pPr>
        <w:tabs>
          <w:tab w:val="left" w:pos="2254"/>
        </w:tabs>
        <w:spacing w:line="276" w:lineRule="auto"/>
        <w:ind w:firstLine="709"/>
        <w:jc w:val="both"/>
        <w:rPr>
          <w:color w:val="FF0000"/>
          <w:sz w:val="27"/>
          <w:szCs w:val="27"/>
        </w:rPr>
      </w:pPr>
      <w:r>
        <w:rPr>
          <w:sz w:val="27"/>
          <w:szCs w:val="27"/>
        </w:rPr>
        <w:t xml:space="preserve">План по расходам, увеличенный на </w:t>
      </w:r>
      <w:r>
        <w:rPr>
          <w:b/>
          <w:sz w:val="27"/>
          <w:szCs w:val="27"/>
        </w:rPr>
        <w:t xml:space="preserve">75 000,00 тыс. рублей </w:t>
      </w:r>
      <w:r>
        <w:rPr>
          <w:sz w:val="27"/>
          <w:szCs w:val="27"/>
        </w:rPr>
        <w:t>за счет у</w:t>
      </w:r>
      <w:r>
        <w:rPr>
          <w:sz w:val="27"/>
          <w:szCs w:val="27"/>
          <w:u w:val="single"/>
        </w:rPr>
        <w:t>величения доходной базы по собственным доходам</w:t>
      </w:r>
      <w:r>
        <w:rPr>
          <w:sz w:val="27"/>
          <w:szCs w:val="27"/>
        </w:rPr>
        <w:t xml:space="preserve">, </w:t>
      </w:r>
      <w:r w:rsidR="00F84470">
        <w:rPr>
          <w:sz w:val="27"/>
          <w:szCs w:val="27"/>
        </w:rPr>
        <w:t>распределён на восстановление расходов, направленных ранее на обеспечение софинансирования дополнительно поступивших межбюджетных трансфертов.</w:t>
      </w:r>
    </w:p>
    <w:p w14:paraId="623ED75B" w14:textId="77777777" w:rsidR="009627B4" w:rsidRDefault="002D4A9A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План по расходам</w:t>
      </w:r>
      <w:r w:rsidR="00F427BE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F427BE">
        <w:rPr>
          <w:sz w:val="27"/>
          <w:szCs w:val="27"/>
        </w:rPr>
        <w:t xml:space="preserve">увеличенный за счет межбюджетных трансфертов, </w:t>
      </w:r>
      <w:r>
        <w:rPr>
          <w:sz w:val="27"/>
          <w:szCs w:val="27"/>
        </w:rPr>
        <w:t>откорректирован аналогично направлениям, указанным в распределении доходов.</w:t>
      </w:r>
    </w:p>
    <w:p w14:paraId="1FD8A490" w14:textId="77777777" w:rsidR="009627B4" w:rsidRDefault="009627B4">
      <w:pPr>
        <w:tabs>
          <w:tab w:val="left" w:pos="2254"/>
        </w:tabs>
        <w:spacing w:line="276" w:lineRule="auto"/>
        <w:jc w:val="both"/>
        <w:rPr>
          <w:sz w:val="27"/>
          <w:szCs w:val="27"/>
        </w:rPr>
      </w:pPr>
    </w:p>
    <w:p w14:paraId="0A72CF57" w14:textId="77777777" w:rsidR="002B4E30" w:rsidRDefault="002B4E30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</w:p>
    <w:p w14:paraId="00AF1D35" w14:textId="77777777" w:rsidR="002B4E30" w:rsidRDefault="002B4E30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</w:p>
    <w:p w14:paraId="552DEE5F" w14:textId="6104654D" w:rsidR="009627B4" w:rsidRDefault="002D4A9A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2027 год.</w:t>
      </w:r>
    </w:p>
    <w:p w14:paraId="5E1E85FB" w14:textId="305E00D1" w:rsidR="009627B4" w:rsidRPr="002B4E30" w:rsidRDefault="002D4A9A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2B4E30">
        <w:rPr>
          <w:sz w:val="28"/>
          <w:szCs w:val="28"/>
        </w:rPr>
        <w:t xml:space="preserve">План по расходам на 2027 год - второй год планового периода составит </w:t>
      </w:r>
      <w:r w:rsidR="00E339F8" w:rsidRPr="002B4E30">
        <w:rPr>
          <w:b/>
          <w:snapToGrid w:val="0"/>
          <w:color w:val="000000" w:themeColor="text1"/>
          <w:sz w:val="28"/>
          <w:szCs w:val="28"/>
        </w:rPr>
        <w:t>6 500 433,71</w:t>
      </w:r>
      <w:r w:rsidRPr="002B4E30">
        <w:rPr>
          <w:b/>
          <w:sz w:val="28"/>
          <w:szCs w:val="28"/>
        </w:rPr>
        <w:t xml:space="preserve"> тыс. рублей</w:t>
      </w:r>
      <w:r w:rsidRPr="002B4E30">
        <w:rPr>
          <w:sz w:val="28"/>
          <w:szCs w:val="28"/>
        </w:rPr>
        <w:t xml:space="preserve">, в том числе </w:t>
      </w:r>
      <w:r w:rsidR="00E339F8" w:rsidRPr="002B4E30">
        <w:rPr>
          <w:sz w:val="28"/>
          <w:szCs w:val="28"/>
        </w:rPr>
        <w:t>200 000</w:t>
      </w:r>
      <w:r w:rsidRPr="002B4E30">
        <w:rPr>
          <w:sz w:val="28"/>
          <w:szCs w:val="28"/>
        </w:rPr>
        <w:t xml:space="preserve">,00 тыс. рублей условно-утвержденные расходы. </w:t>
      </w:r>
    </w:p>
    <w:p w14:paraId="5406D55C" w14:textId="77777777" w:rsidR="00F427BE" w:rsidRPr="002B4E30" w:rsidRDefault="00F427BE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2B4E30">
        <w:rPr>
          <w:sz w:val="28"/>
          <w:szCs w:val="28"/>
        </w:rPr>
        <w:t>План по расходам предлагается увеличить</w:t>
      </w:r>
    </w:p>
    <w:p w14:paraId="253408D5" w14:textId="47ADEA1C" w:rsidR="00F427BE" w:rsidRPr="002B4E30" w:rsidRDefault="002B4E30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2B4E30">
        <w:rPr>
          <w:sz w:val="28"/>
          <w:szCs w:val="28"/>
        </w:rPr>
        <w:t xml:space="preserve">- </w:t>
      </w:r>
      <w:r w:rsidR="00F427BE" w:rsidRPr="002B4E30">
        <w:rPr>
          <w:sz w:val="28"/>
          <w:szCs w:val="28"/>
        </w:rPr>
        <w:t xml:space="preserve">на </w:t>
      </w:r>
      <w:r w:rsidR="00F427BE" w:rsidRPr="002B4E30">
        <w:rPr>
          <w:b/>
          <w:sz w:val="28"/>
          <w:szCs w:val="28"/>
        </w:rPr>
        <w:t>35 000,00 тыс. рублей</w:t>
      </w:r>
      <w:r w:rsidR="00F427BE" w:rsidRPr="002B4E30">
        <w:rPr>
          <w:sz w:val="28"/>
          <w:szCs w:val="28"/>
        </w:rPr>
        <w:t xml:space="preserve"> за счет объема поступления налога на доходы физических лиц</w:t>
      </w:r>
    </w:p>
    <w:p w14:paraId="5843A81F" w14:textId="7C3CAA1A" w:rsidR="00F427BE" w:rsidRPr="002B4E30" w:rsidRDefault="002B4E30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2B4E30">
        <w:rPr>
          <w:sz w:val="28"/>
          <w:szCs w:val="28"/>
        </w:rPr>
        <w:t xml:space="preserve">- </w:t>
      </w:r>
      <w:r w:rsidR="002D4A9A" w:rsidRPr="002B4E30">
        <w:rPr>
          <w:sz w:val="28"/>
          <w:szCs w:val="28"/>
        </w:rPr>
        <w:t xml:space="preserve">на </w:t>
      </w:r>
      <w:r w:rsidR="002D4A9A" w:rsidRPr="002B4E30">
        <w:rPr>
          <w:b/>
          <w:bCs/>
          <w:sz w:val="28"/>
          <w:szCs w:val="28"/>
        </w:rPr>
        <w:t>1</w:t>
      </w:r>
      <w:r w:rsidR="00F427BE" w:rsidRPr="002B4E30">
        <w:rPr>
          <w:b/>
          <w:bCs/>
          <w:sz w:val="28"/>
          <w:szCs w:val="28"/>
        </w:rPr>
        <w:t>56</w:t>
      </w:r>
      <w:r w:rsidR="002D4A9A" w:rsidRPr="002B4E30">
        <w:rPr>
          <w:b/>
          <w:bCs/>
          <w:sz w:val="28"/>
          <w:szCs w:val="28"/>
        </w:rPr>
        <w:t> </w:t>
      </w:r>
      <w:r w:rsidR="00F427BE" w:rsidRPr="002B4E30">
        <w:rPr>
          <w:b/>
          <w:bCs/>
          <w:sz w:val="28"/>
          <w:szCs w:val="28"/>
        </w:rPr>
        <w:t>577</w:t>
      </w:r>
      <w:r w:rsidR="002D4A9A" w:rsidRPr="002B4E30">
        <w:rPr>
          <w:b/>
          <w:bCs/>
          <w:sz w:val="28"/>
          <w:szCs w:val="28"/>
        </w:rPr>
        <w:t>,</w:t>
      </w:r>
      <w:r w:rsidR="00F427BE" w:rsidRPr="002B4E30">
        <w:rPr>
          <w:b/>
          <w:bCs/>
          <w:sz w:val="28"/>
          <w:szCs w:val="28"/>
        </w:rPr>
        <w:t>66</w:t>
      </w:r>
      <w:r w:rsidR="002D4A9A" w:rsidRPr="002B4E30">
        <w:rPr>
          <w:b/>
          <w:bCs/>
          <w:sz w:val="28"/>
          <w:szCs w:val="28"/>
        </w:rPr>
        <w:t xml:space="preserve"> т</w:t>
      </w:r>
      <w:r w:rsidR="002D4A9A" w:rsidRPr="002B4E30">
        <w:rPr>
          <w:b/>
          <w:sz w:val="28"/>
          <w:szCs w:val="28"/>
        </w:rPr>
        <w:t>ыс. рублей</w:t>
      </w:r>
      <w:r w:rsidR="002D4A9A" w:rsidRPr="002B4E30">
        <w:rPr>
          <w:sz w:val="28"/>
          <w:szCs w:val="28"/>
        </w:rPr>
        <w:t xml:space="preserve"> за счет межбюджетных трансфертов, которые запланированы к предоставлению бюджету Рузского муниципального округа из бюджета Московской области.</w:t>
      </w:r>
    </w:p>
    <w:p w14:paraId="369597D0" w14:textId="77777777" w:rsidR="00F84470" w:rsidRPr="002B4E30" w:rsidRDefault="00F427BE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2B4E30">
        <w:rPr>
          <w:sz w:val="28"/>
          <w:szCs w:val="28"/>
        </w:rPr>
        <w:t xml:space="preserve">План по расходам, увеличенный на </w:t>
      </w:r>
      <w:r w:rsidRPr="002B4E30">
        <w:rPr>
          <w:b/>
          <w:sz w:val="28"/>
          <w:szCs w:val="28"/>
        </w:rPr>
        <w:t xml:space="preserve">35 000,00 тыс. рублей </w:t>
      </w:r>
      <w:r w:rsidRPr="002B4E30">
        <w:rPr>
          <w:sz w:val="28"/>
          <w:szCs w:val="28"/>
        </w:rPr>
        <w:t>за счет у</w:t>
      </w:r>
      <w:r w:rsidRPr="002B4E30">
        <w:rPr>
          <w:sz w:val="28"/>
          <w:szCs w:val="28"/>
          <w:u w:val="single"/>
        </w:rPr>
        <w:t>величения доходной базы по собственным доходам</w:t>
      </w:r>
      <w:r w:rsidRPr="002B4E30">
        <w:rPr>
          <w:sz w:val="28"/>
          <w:szCs w:val="28"/>
        </w:rPr>
        <w:t xml:space="preserve">, </w:t>
      </w:r>
      <w:r w:rsidR="00F84470" w:rsidRPr="002B4E30">
        <w:rPr>
          <w:sz w:val="28"/>
          <w:szCs w:val="28"/>
        </w:rPr>
        <w:t>распределён на восстановление расходов, направленных ранее на обеспечение софинансирования дополнительно поступивших межбюджетных трансфертов.</w:t>
      </w:r>
    </w:p>
    <w:p w14:paraId="23EDC548" w14:textId="77777777" w:rsidR="009627B4" w:rsidRPr="002B4E30" w:rsidRDefault="00F427BE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2B4E30">
        <w:rPr>
          <w:sz w:val="28"/>
          <w:szCs w:val="28"/>
        </w:rPr>
        <w:t>План по расходам, увеличенный за счет межбюджетных трансфертов, откорректирован аналогично направлениям, указанным в распределении доходов.</w:t>
      </w:r>
    </w:p>
    <w:p w14:paraId="73B60FE7" w14:textId="2E7ACCA1" w:rsidR="009627B4" w:rsidRDefault="009627B4">
      <w:pPr>
        <w:tabs>
          <w:tab w:val="left" w:pos="2254"/>
        </w:tabs>
        <w:spacing w:line="276" w:lineRule="auto"/>
        <w:jc w:val="both"/>
        <w:rPr>
          <w:sz w:val="27"/>
          <w:szCs w:val="27"/>
        </w:rPr>
      </w:pPr>
    </w:p>
    <w:p w14:paraId="3808FDE7" w14:textId="078EC0AC" w:rsidR="002B4E30" w:rsidRDefault="002B4E30" w:rsidP="002B4E30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Программа муниципальных внутренних заимствований Рузского муниципального округа на 2025-2027 годы остается без изменений.</w:t>
      </w:r>
    </w:p>
    <w:p w14:paraId="0A82329F" w14:textId="77777777" w:rsidR="002B4E30" w:rsidRDefault="002B4E30" w:rsidP="002B4E30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bookmarkStart w:id="7" w:name="_GoBack"/>
      <w:bookmarkEnd w:id="7"/>
    </w:p>
    <w:p w14:paraId="2A8D0C54" w14:textId="77777777" w:rsidR="009627B4" w:rsidRDefault="009627B4">
      <w:pPr>
        <w:spacing w:line="276" w:lineRule="auto"/>
        <w:rPr>
          <w:sz w:val="27"/>
          <w:szCs w:val="27"/>
        </w:rPr>
      </w:pPr>
    </w:p>
    <w:p w14:paraId="001EAC4A" w14:textId="77777777" w:rsidR="009627B4" w:rsidRDefault="002D4A9A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Начальник Финансового управления</w:t>
      </w:r>
    </w:p>
    <w:p w14:paraId="33C44815" w14:textId="77777777" w:rsidR="009627B4" w:rsidRDefault="002D4A9A">
      <w:pPr>
        <w:spacing w:line="276" w:lineRule="auto"/>
        <w:rPr>
          <w:color w:val="FF0000"/>
          <w:sz w:val="27"/>
          <w:szCs w:val="27"/>
        </w:rPr>
      </w:pPr>
      <w:r>
        <w:rPr>
          <w:sz w:val="27"/>
          <w:szCs w:val="27"/>
        </w:rPr>
        <w:t xml:space="preserve">Администрации Рузского муниципального округа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В.Б. Буздина</w:t>
      </w:r>
    </w:p>
    <w:p w14:paraId="0C0E2620" w14:textId="77777777" w:rsidR="009627B4" w:rsidRDefault="009627B4">
      <w:pPr>
        <w:jc w:val="both"/>
        <w:rPr>
          <w:color w:val="FF0000"/>
          <w:sz w:val="18"/>
          <w:szCs w:val="18"/>
        </w:rPr>
      </w:pPr>
    </w:p>
    <w:sectPr w:rsidR="009627B4" w:rsidSect="009627B4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B0E39" w14:textId="77777777" w:rsidR="00F427BE" w:rsidRDefault="00F427BE" w:rsidP="009627B4">
      <w:r>
        <w:separator/>
      </w:r>
    </w:p>
  </w:endnote>
  <w:endnote w:type="continuationSeparator" w:id="0">
    <w:p w14:paraId="4A305FC5" w14:textId="77777777" w:rsidR="00F427BE" w:rsidRDefault="00F427BE" w:rsidP="00962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555149"/>
    </w:sdtPr>
    <w:sdtEndPr/>
    <w:sdtContent>
      <w:p w14:paraId="18657C3A" w14:textId="3170E5E0" w:rsidR="00F427BE" w:rsidRDefault="00342FFE">
        <w:pPr>
          <w:pStyle w:val="a7"/>
          <w:jc w:val="right"/>
        </w:pPr>
        <w:r>
          <w:fldChar w:fldCharType="begin"/>
        </w:r>
        <w:r w:rsidR="00936722">
          <w:instrText>PAGE   \* MERGEFORMAT</w:instrText>
        </w:r>
        <w:r>
          <w:fldChar w:fldCharType="separate"/>
        </w:r>
        <w:r w:rsidR="002B4E3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85B792B" w14:textId="77777777" w:rsidR="00F427BE" w:rsidRDefault="00F427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1973B" w14:textId="77777777" w:rsidR="00F427BE" w:rsidRDefault="00F427BE" w:rsidP="009627B4">
      <w:r>
        <w:separator/>
      </w:r>
    </w:p>
  </w:footnote>
  <w:footnote w:type="continuationSeparator" w:id="0">
    <w:p w14:paraId="16B0D1F5" w14:textId="77777777" w:rsidR="00F427BE" w:rsidRDefault="00F427BE" w:rsidP="00962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63F39"/>
    <w:multiLevelType w:val="multilevel"/>
    <w:tmpl w:val="1B263F39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8B4CA6"/>
    <w:rsid w:val="00005B33"/>
    <w:rsid w:val="0001550A"/>
    <w:rsid w:val="00015924"/>
    <w:rsid w:val="00015FC7"/>
    <w:rsid w:val="000161D4"/>
    <w:rsid w:val="000175A9"/>
    <w:rsid w:val="00026274"/>
    <w:rsid w:val="000325C9"/>
    <w:rsid w:val="00036179"/>
    <w:rsid w:val="00040773"/>
    <w:rsid w:val="00041B4C"/>
    <w:rsid w:val="0005145A"/>
    <w:rsid w:val="000535F6"/>
    <w:rsid w:val="00056C7E"/>
    <w:rsid w:val="000760A2"/>
    <w:rsid w:val="00082ED4"/>
    <w:rsid w:val="00085FC4"/>
    <w:rsid w:val="00086E81"/>
    <w:rsid w:val="0009665F"/>
    <w:rsid w:val="000A0F61"/>
    <w:rsid w:val="000A23A9"/>
    <w:rsid w:val="000A4775"/>
    <w:rsid w:val="000B2E28"/>
    <w:rsid w:val="000B4B55"/>
    <w:rsid w:val="000C1081"/>
    <w:rsid w:val="000C6156"/>
    <w:rsid w:val="000C6E75"/>
    <w:rsid w:val="000C78AE"/>
    <w:rsid w:val="000D1E16"/>
    <w:rsid w:val="000D4E06"/>
    <w:rsid w:val="000E0857"/>
    <w:rsid w:val="000E33E3"/>
    <w:rsid w:val="000F249C"/>
    <w:rsid w:val="000F475B"/>
    <w:rsid w:val="000F4E86"/>
    <w:rsid w:val="001036C0"/>
    <w:rsid w:val="00105F15"/>
    <w:rsid w:val="00120C15"/>
    <w:rsid w:val="00120ED7"/>
    <w:rsid w:val="00122BBC"/>
    <w:rsid w:val="00123487"/>
    <w:rsid w:val="00127E91"/>
    <w:rsid w:val="00130710"/>
    <w:rsid w:val="00131B96"/>
    <w:rsid w:val="00134DF6"/>
    <w:rsid w:val="00143FC4"/>
    <w:rsid w:val="00145E7C"/>
    <w:rsid w:val="00166238"/>
    <w:rsid w:val="00170516"/>
    <w:rsid w:val="00170DAE"/>
    <w:rsid w:val="00173450"/>
    <w:rsid w:val="00176C67"/>
    <w:rsid w:val="00182585"/>
    <w:rsid w:val="001846D8"/>
    <w:rsid w:val="00186193"/>
    <w:rsid w:val="00186CAA"/>
    <w:rsid w:val="00191C5D"/>
    <w:rsid w:val="00196CFA"/>
    <w:rsid w:val="00197D5D"/>
    <w:rsid w:val="001A1545"/>
    <w:rsid w:val="001A45FE"/>
    <w:rsid w:val="001B2B55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053"/>
    <w:rsid w:val="00203B96"/>
    <w:rsid w:val="00205DB6"/>
    <w:rsid w:val="00206489"/>
    <w:rsid w:val="00206B7C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52AC"/>
    <w:rsid w:val="00246DF3"/>
    <w:rsid w:val="0024752F"/>
    <w:rsid w:val="00257713"/>
    <w:rsid w:val="00257E77"/>
    <w:rsid w:val="0026573C"/>
    <w:rsid w:val="00273955"/>
    <w:rsid w:val="0027502A"/>
    <w:rsid w:val="0028174A"/>
    <w:rsid w:val="0028465E"/>
    <w:rsid w:val="00291563"/>
    <w:rsid w:val="00293122"/>
    <w:rsid w:val="00293FF0"/>
    <w:rsid w:val="002949D0"/>
    <w:rsid w:val="002A7EF7"/>
    <w:rsid w:val="002B4626"/>
    <w:rsid w:val="002B4AFA"/>
    <w:rsid w:val="002B4E30"/>
    <w:rsid w:val="002C0518"/>
    <w:rsid w:val="002C3BFB"/>
    <w:rsid w:val="002C617F"/>
    <w:rsid w:val="002D0AF2"/>
    <w:rsid w:val="002D1CBA"/>
    <w:rsid w:val="002D2DBF"/>
    <w:rsid w:val="002D37A0"/>
    <w:rsid w:val="002D4A9A"/>
    <w:rsid w:val="002D4E71"/>
    <w:rsid w:val="002D6ECE"/>
    <w:rsid w:val="002D7818"/>
    <w:rsid w:val="002D79E2"/>
    <w:rsid w:val="002E2F75"/>
    <w:rsid w:val="002F11C7"/>
    <w:rsid w:val="002F2288"/>
    <w:rsid w:val="002F2A4C"/>
    <w:rsid w:val="003035CF"/>
    <w:rsid w:val="00305370"/>
    <w:rsid w:val="00325000"/>
    <w:rsid w:val="0032745C"/>
    <w:rsid w:val="003345F5"/>
    <w:rsid w:val="00337229"/>
    <w:rsid w:val="00342FFE"/>
    <w:rsid w:val="00344BDC"/>
    <w:rsid w:val="00344C0B"/>
    <w:rsid w:val="00345C67"/>
    <w:rsid w:val="00347322"/>
    <w:rsid w:val="00353A1B"/>
    <w:rsid w:val="00356F9D"/>
    <w:rsid w:val="00357E4D"/>
    <w:rsid w:val="0036261C"/>
    <w:rsid w:val="00363AB4"/>
    <w:rsid w:val="00370523"/>
    <w:rsid w:val="0037555E"/>
    <w:rsid w:val="00380843"/>
    <w:rsid w:val="00381409"/>
    <w:rsid w:val="003905CE"/>
    <w:rsid w:val="00390D6B"/>
    <w:rsid w:val="00393612"/>
    <w:rsid w:val="00396B93"/>
    <w:rsid w:val="003A2D0C"/>
    <w:rsid w:val="003A46D8"/>
    <w:rsid w:val="003A49DA"/>
    <w:rsid w:val="003A5658"/>
    <w:rsid w:val="003A65CB"/>
    <w:rsid w:val="003B366F"/>
    <w:rsid w:val="003B5B02"/>
    <w:rsid w:val="003C066C"/>
    <w:rsid w:val="003C6E13"/>
    <w:rsid w:val="003D4F39"/>
    <w:rsid w:val="003D5417"/>
    <w:rsid w:val="003E1479"/>
    <w:rsid w:val="003E2003"/>
    <w:rsid w:val="003E2351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51C7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275"/>
    <w:rsid w:val="004718A4"/>
    <w:rsid w:val="00473365"/>
    <w:rsid w:val="00475A96"/>
    <w:rsid w:val="004764C0"/>
    <w:rsid w:val="00477F85"/>
    <w:rsid w:val="00481ABB"/>
    <w:rsid w:val="004845AF"/>
    <w:rsid w:val="0048540F"/>
    <w:rsid w:val="004911D5"/>
    <w:rsid w:val="00493B7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4F58EF"/>
    <w:rsid w:val="0050101E"/>
    <w:rsid w:val="0050345D"/>
    <w:rsid w:val="0050407D"/>
    <w:rsid w:val="00504114"/>
    <w:rsid w:val="00506B1C"/>
    <w:rsid w:val="00510E7C"/>
    <w:rsid w:val="00513D68"/>
    <w:rsid w:val="00517768"/>
    <w:rsid w:val="00517C6D"/>
    <w:rsid w:val="00520021"/>
    <w:rsid w:val="00523CC2"/>
    <w:rsid w:val="00525FF1"/>
    <w:rsid w:val="0053220C"/>
    <w:rsid w:val="00534376"/>
    <w:rsid w:val="00541709"/>
    <w:rsid w:val="00544768"/>
    <w:rsid w:val="00553CFC"/>
    <w:rsid w:val="00555833"/>
    <w:rsid w:val="0055735D"/>
    <w:rsid w:val="005573FA"/>
    <w:rsid w:val="005629D1"/>
    <w:rsid w:val="00563F9B"/>
    <w:rsid w:val="00564DB7"/>
    <w:rsid w:val="005663D2"/>
    <w:rsid w:val="00566E5C"/>
    <w:rsid w:val="005744F3"/>
    <w:rsid w:val="00577B70"/>
    <w:rsid w:val="00577FEE"/>
    <w:rsid w:val="00583280"/>
    <w:rsid w:val="005846B8"/>
    <w:rsid w:val="005850B1"/>
    <w:rsid w:val="005852BD"/>
    <w:rsid w:val="005860E9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E11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44F5"/>
    <w:rsid w:val="006F55C5"/>
    <w:rsid w:val="006F5F4A"/>
    <w:rsid w:val="006F67C3"/>
    <w:rsid w:val="00701A83"/>
    <w:rsid w:val="00704930"/>
    <w:rsid w:val="00705087"/>
    <w:rsid w:val="007222B3"/>
    <w:rsid w:val="00723B64"/>
    <w:rsid w:val="00725564"/>
    <w:rsid w:val="00727723"/>
    <w:rsid w:val="00730D72"/>
    <w:rsid w:val="007324A6"/>
    <w:rsid w:val="007356D9"/>
    <w:rsid w:val="007430CF"/>
    <w:rsid w:val="00743B35"/>
    <w:rsid w:val="00745D7B"/>
    <w:rsid w:val="0075121F"/>
    <w:rsid w:val="00754D28"/>
    <w:rsid w:val="00756C8D"/>
    <w:rsid w:val="00762DC1"/>
    <w:rsid w:val="00765190"/>
    <w:rsid w:val="00772FF5"/>
    <w:rsid w:val="00780F98"/>
    <w:rsid w:val="007818C1"/>
    <w:rsid w:val="00785772"/>
    <w:rsid w:val="007900D9"/>
    <w:rsid w:val="00795770"/>
    <w:rsid w:val="007A28CB"/>
    <w:rsid w:val="007A3484"/>
    <w:rsid w:val="007A540D"/>
    <w:rsid w:val="007A566C"/>
    <w:rsid w:val="007A61E0"/>
    <w:rsid w:val="007B246B"/>
    <w:rsid w:val="007B35E2"/>
    <w:rsid w:val="007B5A90"/>
    <w:rsid w:val="007B683B"/>
    <w:rsid w:val="007C1C1D"/>
    <w:rsid w:val="007C22D7"/>
    <w:rsid w:val="007C31A4"/>
    <w:rsid w:val="007C365E"/>
    <w:rsid w:val="007C429E"/>
    <w:rsid w:val="007D09D1"/>
    <w:rsid w:val="007D295E"/>
    <w:rsid w:val="007D3256"/>
    <w:rsid w:val="007D3C31"/>
    <w:rsid w:val="007D4353"/>
    <w:rsid w:val="007D47F3"/>
    <w:rsid w:val="007D5BEE"/>
    <w:rsid w:val="007D642B"/>
    <w:rsid w:val="007E02FB"/>
    <w:rsid w:val="007E32F5"/>
    <w:rsid w:val="007E36D6"/>
    <w:rsid w:val="007F63CF"/>
    <w:rsid w:val="007F734B"/>
    <w:rsid w:val="00801527"/>
    <w:rsid w:val="00803824"/>
    <w:rsid w:val="00806F58"/>
    <w:rsid w:val="008073BF"/>
    <w:rsid w:val="008105E4"/>
    <w:rsid w:val="00813833"/>
    <w:rsid w:val="00821DB8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0E8F"/>
    <w:rsid w:val="008F3510"/>
    <w:rsid w:val="008F7A19"/>
    <w:rsid w:val="00900393"/>
    <w:rsid w:val="009025F7"/>
    <w:rsid w:val="009028AF"/>
    <w:rsid w:val="00903B29"/>
    <w:rsid w:val="009054A6"/>
    <w:rsid w:val="009054AE"/>
    <w:rsid w:val="00910B30"/>
    <w:rsid w:val="00923DF6"/>
    <w:rsid w:val="00925216"/>
    <w:rsid w:val="0092719A"/>
    <w:rsid w:val="00932472"/>
    <w:rsid w:val="009355D2"/>
    <w:rsid w:val="0093597B"/>
    <w:rsid w:val="00936722"/>
    <w:rsid w:val="00936833"/>
    <w:rsid w:val="0094119A"/>
    <w:rsid w:val="00945AC4"/>
    <w:rsid w:val="00946FB7"/>
    <w:rsid w:val="00956F4B"/>
    <w:rsid w:val="0096246B"/>
    <w:rsid w:val="009627B4"/>
    <w:rsid w:val="00962800"/>
    <w:rsid w:val="00964A89"/>
    <w:rsid w:val="00965D6F"/>
    <w:rsid w:val="0096738E"/>
    <w:rsid w:val="009728DD"/>
    <w:rsid w:val="0097643B"/>
    <w:rsid w:val="00980E88"/>
    <w:rsid w:val="009869BA"/>
    <w:rsid w:val="0098757C"/>
    <w:rsid w:val="00990DE4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003"/>
    <w:rsid w:val="009D3EB0"/>
    <w:rsid w:val="009D55C4"/>
    <w:rsid w:val="009E07A9"/>
    <w:rsid w:val="009E3FB9"/>
    <w:rsid w:val="009E48BF"/>
    <w:rsid w:val="009E5E83"/>
    <w:rsid w:val="009F1E94"/>
    <w:rsid w:val="009F2903"/>
    <w:rsid w:val="009F3BAD"/>
    <w:rsid w:val="009F4A2F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182A"/>
    <w:rsid w:val="00A224C5"/>
    <w:rsid w:val="00A24563"/>
    <w:rsid w:val="00A30126"/>
    <w:rsid w:val="00A316AC"/>
    <w:rsid w:val="00A35A27"/>
    <w:rsid w:val="00A35E03"/>
    <w:rsid w:val="00A405B7"/>
    <w:rsid w:val="00A461AA"/>
    <w:rsid w:val="00A46E2A"/>
    <w:rsid w:val="00A50DD4"/>
    <w:rsid w:val="00A5675E"/>
    <w:rsid w:val="00A57768"/>
    <w:rsid w:val="00A64EFD"/>
    <w:rsid w:val="00A65AEA"/>
    <w:rsid w:val="00A66BB6"/>
    <w:rsid w:val="00A67B66"/>
    <w:rsid w:val="00A67FC3"/>
    <w:rsid w:val="00A77AEA"/>
    <w:rsid w:val="00A80578"/>
    <w:rsid w:val="00A873D3"/>
    <w:rsid w:val="00A95215"/>
    <w:rsid w:val="00A9618F"/>
    <w:rsid w:val="00A96E83"/>
    <w:rsid w:val="00AA0567"/>
    <w:rsid w:val="00AA1820"/>
    <w:rsid w:val="00AA3263"/>
    <w:rsid w:val="00AA476F"/>
    <w:rsid w:val="00AA4A36"/>
    <w:rsid w:val="00AB12CA"/>
    <w:rsid w:val="00AB1744"/>
    <w:rsid w:val="00AB3367"/>
    <w:rsid w:val="00AB5E84"/>
    <w:rsid w:val="00AC0E7F"/>
    <w:rsid w:val="00AC18F6"/>
    <w:rsid w:val="00AC1B82"/>
    <w:rsid w:val="00AC2460"/>
    <w:rsid w:val="00AC6FB1"/>
    <w:rsid w:val="00AD349B"/>
    <w:rsid w:val="00AE4E14"/>
    <w:rsid w:val="00AE540D"/>
    <w:rsid w:val="00AE6DA1"/>
    <w:rsid w:val="00AE7B0E"/>
    <w:rsid w:val="00AF2678"/>
    <w:rsid w:val="00AF2911"/>
    <w:rsid w:val="00AF3844"/>
    <w:rsid w:val="00AF59C8"/>
    <w:rsid w:val="00B00128"/>
    <w:rsid w:val="00B10D2B"/>
    <w:rsid w:val="00B149C5"/>
    <w:rsid w:val="00B22F55"/>
    <w:rsid w:val="00B30C7A"/>
    <w:rsid w:val="00B31F06"/>
    <w:rsid w:val="00B37695"/>
    <w:rsid w:val="00B443FE"/>
    <w:rsid w:val="00B4566A"/>
    <w:rsid w:val="00B520C9"/>
    <w:rsid w:val="00B55A11"/>
    <w:rsid w:val="00B57498"/>
    <w:rsid w:val="00B67BB9"/>
    <w:rsid w:val="00B7355B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162A"/>
    <w:rsid w:val="00BA1E14"/>
    <w:rsid w:val="00BA394E"/>
    <w:rsid w:val="00BA4256"/>
    <w:rsid w:val="00BA7C13"/>
    <w:rsid w:val="00BB621E"/>
    <w:rsid w:val="00BC50FA"/>
    <w:rsid w:val="00BC5A31"/>
    <w:rsid w:val="00BC5CA4"/>
    <w:rsid w:val="00BD1A0B"/>
    <w:rsid w:val="00BD5D14"/>
    <w:rsid w:val="00BD6786"/>
    <w:rsid w:val="00BD6E1F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47227"/>
    <w:rsid w:val="00C503D7"/>
    <w:rsid w:val="00C50F46"/>
    <w:rsid w:val="00C55180"/>
    <w:rsid w:val="00C61F4A"/>
    <w:rsid w:val="00C64799"/>
    <w:rsid w:val="00C65CF0"/>
    <w:rsid w:val="00C71B28"/>
    <w:rsid w:val="00C72C90"/>
    <w:rsid w:val="00C74018"/>
    <w:rsid w:val="00C7438D"/>
    <w:rsid w:val="00C752BF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B7831"/>
    <w:rsid w:val="00CC0CDC"/>
    <w:rsid w:val="00CC670F"/>
    <w:rsid w:val="00CC6E46"/>
    <w:rsid w:val="00CD2E52"/>
    <w:rsid w:val="00CD7655"/>
    <w:rsid w:val="00CE161A"/>
    <w:rsid w:val="00CE6C23"/>
    <w:rsid w:val="00CE7E7C"/>
    <w:rsid w:val="00D03D48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3ECA"/>
    <w:rsid w:val="00D4763D"/>
    <w:rsid w:val="00D53032"/>
    <w:rsid w:val="00D54659"/>
    <w:rsid w:val="00D7191D"/>
    <w:rsid w:val="00D760D3"/>
    <w:rsid w:val="00D77C54"/>
    <w:rsid w:val="00D80F46"/>
    <w:rsid w:val="00D82D8B"/>
    <w:rsid w:val="00D860D7"/>
    <w:rsid w:val="00D91AA4"/>
    <w:rsid w:val="00D92069"/>
    <w:rsid w:val="00DA2B41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DF7300"/>
    <w:rsid w:val="00E0100D"/>
    <w:rsid w:val="00E07505"/>
    <w:rsid w:val="00E07B23"/>
    <w:rsid w:val="00E12242"/>
    <w:rsid w:val="00E13859"/>
    <w:rsid w:val="00E17F66"/>
    <w:rsid w:val="00E21416"/>
    <w:rsid w:val="00E3194A"/>
    <w:rsid w:val="00E338E5"/>
    <w:rsid w:val="00E339F8"/>
    <w:rsid w:val="00E34AC5"/>
    <w:rsid w:val="00E35402"/>
    <w:rsid w:val="00E35813"/>
    <w:rsid w:val="00E406AA"/>
    <w:rsid w:val="00E406E1"/>
    <w:rsid w:val="00E41D62"/>
    <w:rsid w:val="00E41EFD"/>
    <w:rsid w:val="00E42B98"/>
    <w:rsid w:val="00E45A51"/>
    <w:rsid w:val="00E46EA5"/>
    <w:rsid w:val="00E474C5"/>
    <w:rsid w:val="00E53D0D"/>
    <w:rsid w:val="00E56C50"/>
    <w:rsid w:val="00E611B5"/>
    <w:rsid w:val="00E63660"/>
    <w:rsid w:val="00E649BE"/>
    <w:rsid w:val="00E65A37"/>
    <w:rsid w:val="00E712E0"/>
    <w:rsid w:val="00E72E35"/>
    <w:rsid w:val="00E75B4B"/>
    <w:rsid w:val="00E760CF"/>
    <w:rsid w:val="00E8462A"/>
    <w:rsid w:val="00E84EE6"/>
    <w:rsid w:val="00E868E2"/>
    <w:rsid w:val="00E90AA8"/>
    <w:rsid w:val="00E910B3"/>
    <w:rsid w:val="00EA0B76"/>
    <w:rsid w:val="00EA0BC6"/>
    <w:rsid w:val="00EB377E"/>
    <w:rsid w:val="00EB5451"/>
    <w:rsid w:val="00EB7F3E"/>
    <w:rsid w:val="00EC104C"/>
    <w:rsid w:val="00EC3C3A"/>
    <w:rsid w:val="00EC7112"/>
    <w:rsid w:val="00ED3049"/>
    <w:rsid w:val="00ED4266"/>
    <w:rsid w:val="00ED5B17"/>
    <w:rsid w:val="00EE2A3B"/>
    <w:rsid w:val="00EE6100"/>
    <w:rsid w:val="00EF273B"/>
    <w:rsid w:val="00EF51A3"/>
    <w:rsid w:val="00EF6F99"/>
    <w:rsid w:val="00F00682"/>
    <w:rsid w:val="00F01C6D"/>
    <w:rsid w:val="00F047FB"/>
    <w:rsid w:val="00F107ED"/>
    <w:rsid w:val="00F10B79"/>
    <w:rsid w:val="00F2310C"/>
    <w:rsid w:val="00F2454A"/>
    <w:rsid w:val="00F2518F"/>
    <w:rsid w:val="00F26F7F"/>
    <w:rsid w:val="00F329DA"/>
    <w:rsid w:val="00F34803"/>
    <w:rsid w:val="00F35B81"/>
    <w:rsid w:val="00F41358"/>
    <w:rsid w:val="00F426C6"/>
    <w:rsid w:val="00F427BE"/>
    <w:rsid w:val="00F42D4E"/>
    <w:rsid w:val="00F4326F"/>
    <w:rsid w:val="00F438CE"/>
    <w:rsid w:val="00F544E1"/>
    <w:rsid w:val="00F54F8F"/>
    <w:rsid w:val="00F63D00"/>
    <w:rsid w:val="00F6411C"/>
    <w:rsid w:val="00F66B25"/>
    <w:rsid w:val="00F67DC5"/>
    <w:rsid w:val="00F72B74"/>
    <w:rsid w:val="00F81F0E"/>
    <w:rsid w:val="00F8328D"/>
    <w:rsid w:val="00F838A5"/>
    <w:rsid w:val="00F84470"/>
    <w:rsid w:val="00F862CB"/>
    <w:rsid w:val="00F97B32"/>
    <w:rsid w:val="00FA15FB"/>
    <w:rsid w:val="00FA19F0"/>
    <w:rsid w:val="00FB08E3"/>
    <w:rsid w:val="00FB35FB"/>
    <w:rsid w:val="00FB5630"/>
    <w:rsid w:val="00FC6675"/>
    <w:rsid w:val="00FD137A"/>
    <w:rsid w:val="00FE37BE"/>
    <w:rsid w:val="00FE4249"/>
    <w:rsid w:val="00FE6FF4"/>
    <w:rsid w:val="00FF2A27"/>
    <w:rsid w:val="00FF69A9"/>
    <w:rsid w:val="00FF778A"/>
    <w:rsid w:val="023478E3"/>
    <w:rsid w:val="08093165"/>
    <w:rsid w:val="17710F30"/>
    <w:rsid w:val="192149C7"/>
    <w:rsid w:val="21A63B4A"/>
    <w:rsid w:val="24CA132E"/>
    <w:rsid w:val="260443A1"/>
    <w:rsid w:val="3C432D73"/>
    <w:rsid w:val="41734AC2"/>
    <w:rsid w:val="490B2667"/>
    <w:rsid w:val="496C573B"/>
    <w:rsid w:val="5B567573"/>
    <w:rsid w:val="5CDB7128"/>
    <w:rsid w:val="5D072A76"/>
    <w:rsid w:val="60F15326"/>
    <w:rsid w:val="60F16085"/>
    <w:rsid w:val="64457654"/>
    <w:rsid w:val="659D5DEF"/>
    <w:rsid w:val="6B1F1B6B"/>
    <w:rsid w:val="6C2612E6"/>
    <w:rsid w:val="6F17485B"/>
    <w:rsid w:val="75A64CC1"/>
    <w:rsid w:val="75F00F67"/>
    <w:rsid w:val="771A4F4B"/>
    <w:rsid w:val="775A3975"/>
    <w:rsid w:val="7B7B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446E"/>
  <w15:docId w15:val="{55688C41-F815-46FA-A772-1DF704665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7B4"/>
    <w:pPr>
      <w:suppressAutoHyphens/>
      <w:autoSpaceDN w:val="0"/>
      <w:textAlignment w:val="baseline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627B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9627B4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rsid w:val="009627B4"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rsid w:val="009627B4"/>
    <w:pPr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627B4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sid w:val="00962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962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9627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4A2D8-FE82-45FD-9E60-5AB98A9C6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2249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 ИВ</dc:creator>
  <cp:lastModifiedBy>seva.1303@mail.ru</cp:lastModifiedBy>
  <cp:revision>23</cp:revision>
  <cp:lastPrinted>2025-03-14T13:11:00Z</cp:lastPrinted>
  <dcterms:created xsi:type="dcterms:W3CDTF">2025-07-02T14:24:00Z</dcterms:created>
  <dcterms:modified xsi:type="dcterms:W3CDTF">2025-07-04T09:03:00Z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D19FBE2E2BE64CCC9DA23CC7A6CFA678_12</vt:lpwstr>
  </property>
</Properties>
</file>